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25EAD" w14:textId="3996F681" w:rsidR="00D8243F" w:rsidRDefault="00D8243F" w:rsidP="009A1746">
      <w:pPr>
        <w:jc w:val="right"/>
        <w:rPr>
          <w:b/>
          <w:bCs/>
        </w:rPr>
      </w:pPr>
    </w:p>
    <w:p w14:paraId="6F7B7CAA" w14:textId="6F6A82BC" w:rsidR="00D8243F" w:rsidRDefault="00D8243F" w:rsidP="009A1746">
      <w:pPr>
        <w:jc w:val="right"/>
        <w:rPr>
          <w:b/>
          <w:bCs/>
        </w:rPr>
      </w:pPr>
    </w:p>
    <w:p w14:paraId="64266599" w14:textId="30148FCD" w:rsidR="00D8243F" w:rsidRDefault="00D8243F" w:rsidP="009A1746">
      <w:pPr>
        <w:jc w:val="right"/>
        <w:rPr>
          <w:b/>
          <w:bCs/>
        </w:rPr>
      </w:pPr>
    </w:p>
    <w:p w14:paraId="1FDD708F" w14:textId="77777777" w:rsidR="00D8243F" w:rsidRDefault="00D8243F" w:rsidP="009A1746">
      <w:pPr>
        <w:jc w:val="right"/>
        <w:rPr>
          <w:b/>
          <w:bCs/>
        </w:rPr>
      </w:pPr>
    </w:p>
    <w:p w14:paraId="472D8F06" w14:textId="133561CE" w:rsidR="00895400" w:rsidRPr="00F94BB6" w:rsidRDefault="008869E8" w:rsidP="009A1746">
      <w:pPr>
        <w:jc w:val="right"/>
        <w:rPr>
          <w:b/>
          <w:sz w:val="28"/>
          <w:szCs w:val="28"/>
        </w:rPr>
      </w:pPr>
      <w:r w:rsidRPr="00F94BB6">
        <w:rPr>
          <w:b/>
          <w:sz w:val="28"/>
          <w:szCs w:val="28"/>
        </w:rPr>
        <w:t>Medical Conditions Policy</w:t>
      </w:r>
    </w:p>
    <w:p w14:paraId="49705278" w14:textId="0388DBF3" w:rsidR="00F94BB6" w:rsidRPr="00F94BB6" w:rsidRDefault="00F94BB6" w:rsidP="00F94BB6">
      <w:pPr>
        <w:tabs>
          <w:tab w:val="left" w:pos="3390"/>
        </w:tabs>
        <w:spacing w:line="256" w:lineRule="auto"/>
        <w:jc w:val="right"/>
        <w:rPr>
          <w:rFonts w:ascii="Calibri" w:hAnsi="Calibri"/>
          <w:b/>
          <w:sz w:val="28"/>
          <w:szCs w:val="28"/>
        </w:rPr>
      </w:pPr>
      <w:r w:rsidRPr="00F94BB6">
        <w:rPr>
          <w:b/>
          <w:sz w:val="28"/>
          <w:szCs w:val="28"/>
        </w:rPr>
        <w:t xml:space="preserve">&amp; </w:t>
      </w:r>
      <w:r w:rsidR="00891336" w:rsidRPr="00891336">
        <w:rPr>
          <w:rFonts w:ascii="Calibri" w:hAnsi="Calibri"/>
          <w:b/>
          <w:sz w:val="28"/>
          <w:szCs w:val="28"/>
        </w:rPr>
        <w:t>supporting</w:t>
      </w:r>
      <w:r w:rsidRPr="00891336">
        <w:rPr>
          <w:rFonts w:ascii="Calibri" w:hAnsi="Calibri" w:cs="Calibri"/>
          <w:b/>
          <w:color w:val="201F1E"/>
          <w:sz w:val="28"/>
          <w:szCs w:val="28"/>
          <w:shd w:val="clear" w:color="auto" w:fill="FFFFFF"/>
        </w:rPr>
        <w:t xml:space="preserve"> the attendance of pupils with additional health needs</w:t>
      </w:r>
    </w:p>
    <w:p w14:paraId="01F5E20C" w14:textId="7518A294" w:rsidR="00F94BB6" w:rsidRPr="00AF6AC8" w:rsidRDefault="00F94BB6" w:rsidP="009A1746">
      <w:pPr>
        <w:jc w:val="right"/>
        <w:rPr>
          <w:b/>
          <w:sz w:val="28"/>
          <w:szCs w:val="28"/>
        </w:rPr>
      </w:pPr>
    </w:p>
    <w:p w14:paraId="39D4A3BC" w14:textId="22927CB7" w:rsidR="00895400" w:rsidRDefault="00F94BB6" w:rsidP="009A1746">
      <w:pPr>
        <w:jc w:val="right"/>
        <w:rPr>
          <w:b/>
        </w:rPr>
      </w:pPr>
      <w:r>
        <w:rPr>
          <w:b/>
        </w:rPr>
        <w:t>Sept 2021</w:t>
      </w:r>
    </w:p>
    <w:p w14:paraId="2D9A32DF" w14:textId="77777777" w:rsidR="009A1746" w:rsidRDefault="009A1746" w:rsidP="009A1746">
      <w:pPr>
        <w:jc w:val="right"/>
        <w:rPr>
          <w:b/>
        </w:rPr>
      </w:pPr>
    </w:p>
    <w:tbl>
      <w:tblPr>
        <w:tblStyle w:val="TableGrid"/>
        <w:tblW w:w="0" w:type="auto"/>
        <w:tblLook w:val="04A0" w:firstRow="1" w:lastRow="0" w:firstColumn="1" w:lastColumn="0" w:noHBand="0" w:noVBand="1"/>
      </w:tblPr>
      <w:tblGrid>
        <w:gridCol w:w="2254"/>
        <w:gridCol w:w="2254"/>
        <w:gridCol w:w="2150"/>
        <w:gridCol w:w="2358"/>
      </w:tblGrid>
      <w:tr w:rsidR="009A1746" w14:paraId="3AAD658A" w14:textId="77777777" w:rsidTr="0049518C">
        <w:tc>
          <w:tcPr>
            <w:tcW w:w="2254" w:type="dxa"/>
            <w:shd w:val="clear" w:color="auto" w:fill="E7E6E6" w:themeFill="background2"/>
          </w:tcPr>
          <w:p w14:paraId="0F9E6B1C" w14:textId="77777777" w:rsidR="009A1746" w:rsidRPr="009A1746" w:rsidRDefault="009A1746" w:rsidP="009A1746">
            <w:pPr>
              <w:rPr>
                <w:b/>
              </w:rPr>
            </w:pPr>
            <w:r w:rsidRPr="009A1746">
              <w:rPr>
                <w:b/>
              </w:rPr>
              <w:t>Published date:</w:t>
            </w:r>
          </w:p>
          <w:p w14:paraId="4B7FB955" w14:textId="64EAF5C2" w:rsidR="009A1746" w:rsidRPr="009A1746" w:rsidRDefault="00F94BB6" w:rsidP="009A1746">
            <w:pPr>
              <w:rPr>
                <w:b/>
              </w:rPr>
            </w:pPr>
            <w:r>
              <w:rPr>
                <w:b/>
              </w:rPr>
              <w:t>Sept 2021</w:t>
            </w:r>
          </w:p>
        </w:tc>
        <w:tc>
          <w:tcPr>
            <w:tcW w:w="2254" w:type="dxa"/>
            <w:shd w:val="clear" w:color="auto" w:fill="E7E6E6" w:themeFill="background2"/>
          </w:tcPr>
          <w:p w14:paraId="7DF5D980" w14:textId="0FBB5DF5" w:rsidR="009A1746" w:rsidRPr="009A1746" w:rsidRDefault="009A1746" w:rsidP="009A1746">
            <w:pPr>
              <w:rPr>
                <w:b/>
              </w:rPr>
            </w:pPr>
            <w:r w:rsidRPr="009A1746">
              <w:rPr>
                <w:b/>
              </w:rPr>
              <w:t>Next review d</w:t>
            </w:r>
            <w:r w:rsidR="00C47978">
              <w:rPr>
                <w:b/>
              </w:rPr>
              <w:t>eadline</w:t>
            </w:r>
            <w:r w:rsidRPr="009A1746">
              <w:rPr>
                <w:b/>
              </w:rPr>
              <w:t>:</w:t>
            </w:r>
          </w:p>
          <w:p w14:paraId="5BA60BB8" w14:textId="2C0E8AC0" w:rsidR="009A1746" w:rsidRPr="009A1746" w:rsidRDefault="00F94BB6" w:rsidP="009A1746">
            <w:pPr>
              <w:rPr>
                <w:b/>
              </w:rPr>
            </w:pPr>
            <w:r>
              <w:rPr>
                <w:b/>
              </w:rPr>
              <w:t>July</w:t>
            </w:r>
            <w:r w:rsidR="00D83907">
              <w:rPr>
                <w:b/>
              </w:rPr>
              <w:t xml:space="preserve"> 202</w:t>
            </w:r>
            <w:r>
              <w:rPr>
                <w:b/>
              </w:rPr>
              <w:t>3</w:t>
            </w:r>
          </w:p>
        </w:tc>
        <w:tc>
          <w:tcPr>
            <w:tcW w:w="2150" w:type="dxa"/>
            <w:shd w:val="clear" w:color="auto" w:fill="E7E6E6" w:themeFill="background2"/>
          </w:tcPr>
          <w:p w14:paraId="0C1C7461" w14:textId="6A3B2D35" w:rsidR="009A1746" w:rsidRPr="009A1746" w:rsidRDefault="009A1746" w:rsidP="009A1746">
            <w:pPr>
              <w:rPr>
                <w:b/>
              </w:rPr>
            </w:pPr>
            <w:r w:rsidRPr="008869E8">
              <w:rPr>
                <w:b/>
              </w:rPr>
              <w:t>Statutory</w:t>
            </w:r>
            <w:r w:rsidR="00D83907">
              <w:rPr>
                <w:b/>
              </w:rPr>
              <w:t xml:space="preserve"> with non-statutory guidance</w:t>
            </w:r>
          </w:p>
        </w:tc>
        <w:tc>
          <w:tcPr>
            <w:tcW w:w="2358" w:type="dxa"/>
            <w:shd w:val="clear" w:color="auto" w:fill="E7E6E6" w:themeFill="background2"/>
          </w:tcPr>
          <w:p w14:paraId="3AA95B3F" w14:textId="0E982DF1" w:rsidR="009A1746" w:rsidRPr="008869E8" w:rsidRDefault="00C47978" w:rsidP="009A1746">
            <w:pPr>
              <w:rPr>
                <w:b/>
              </w:rPr>
            </w:pPr>
            <w:r w:rsidRPr="008869E8">
              <w:rPr>
                <w:b/>
              </w:rPr>
              <w:t xml:space="preserve">Executive </w:t>
            </w:r>
            <w:r w:rsidR="009A1746" w:rsidRPr="008869E8">
              <w:rPr>
                <w:b/>
              </w:rPr>
              <w:t>Lead at ATT</w:t>
            </w:r>
            <w:r w:rsidR="0049518C" w:rsidRPr="008869E8">
              <w:rPr>
                <w:b/>
              </w:rPr>
              <w:t>:</w:t>
            </w:r>
          </w:p>
          <w:p w14:paraId="52CF4BDA" w14:textId="77777777" w:rsidR="009A1746" w:rsidRDefault="008869E8" w:rsidP="009A1746">
            <w:pPr>
              <w:rPr>
                <w:b/>
              </w:rPr>
            </w:pPr>
            <w:r>
              <w:rPr>
                <w:b/>
              </w:rPr>
              <w:t>Susan Byles</w:t>
            </w:r>
          </w:p>
          <w:p w14:paraId="0E1E4799" w14:textId="458D7B5F" w:rsidR="008869E8" w:rsidRPr="009A1746" w:rsidRDefault="008869E8" w:rsidP="009A1746">
            <w:pPr>
              <w:rPr>
                <w:b/>
              </w:rPr>
            </w:pPr>
            <w:r>
              <w:rPr>
                <w:b/>
              </w:rPr>
              <w:t>Regional Education Director</w:t>
            </w:r>
          </w:p>
        </w:tc>
      </w:tr>
    </w:tbl>
    <w:p w14:paraId="291D3860" w14:textId="77777777" w:rsidR="009A1746" w:rsidRDefault="009A1746" w:rsidP="009A1746">
      <w:pPr>
        <w:rPr>
          <w:b/>
        </w:rPr>
      </w:pPr>
    </w:p>
    <w:tbl>
      <w:tblPr>
        <w:tblStyle w:val="TableGrid"/>
        <w:tblW w:w="0" w:type="auto"/>
        <w:tblLook w:val="04A0" w:firstRow="1" w:lastRow="0" w:firstColumn="1" w:lastColumn="0" w:noHBand="0" w:noVBand="1"/>
      </w:tblPr>
      <w:tblGrid>
        <w:gridCol w:w="4508"/>
        <w:gridCol w:w="4508"/>
      </w:tblGrid>
      <w:tr w:rsidR="009A1746" w14:paraId="7F1A5ED6" w14:textId="77777777" w:rsidTr="009A1746">
        <w:tc>
          <w:tcPr>
            <w:tcW w:w="4508" w:type="dxa"/>
            <w:shd w:val="clear" w:color="auto" w:fill="F2F2F2" w:themeFill="background1" w:themeFillShade="F2"/>
          </w:tcPr>
          <w:p w14:paraId="61087B29" w14:textId="77777777" w:rsidR="009A1746" w:rsidRDefault="009A1746" w:rsidP="009A1746">
            <w:pPr>
              <w:rPr>
                <w:b/>
              </w:rPr>
            </w:pPr>
            <w:r>
              <w:rPr>
                <w:b/>
              </w:rPr>
              <w:t>Associated documents:</w:t>
            </w:r>
          </w:p>
        </w:tc>
        <w:tc>
          <w:tcPr>
            <w:tcW w:w="4508" w:type="dxa"/>
            <w:shd w:val="clear" w:color="auto" w:fill="F2F2F2" w:themeFill="background1" w:themeFillShade="F2"/>
          </w:tcPr>
          <w:p w14:paraId="1D69CE41" w14:textId="77777777" w:rsidR="009A1746" w:rsidRDefault="009A1746" w:rsidP="009A1746">
            <w:pPr>
              <w:rPr>
                <w:b/>
              </w:rPr>
            </w:pPr>
          </w:p>
        </w:tc>
      </w:tr>
      <w:tr w:rsidR="009A1746" w14:paraId="216C71D3" w14:textId="77777777" w:rsidTr="009A1746">
        <w:tc>
          <w:tcPr>
            <w:tcW w:w="4508" w:type="dxa"/>
          </w:tcPr>
          <w:p w14:paraId="1FF1F271" w14:textId="37BD78D3" w:rsidR="002C359C" w:rsidRPr="00891336" w:rsidRDefault="002C359C" w:rsidP="009A1746">
            <w:r w:rsidRPr="00891336">
              <w:t>First Aid Procedure</w:t>
            </w:r>
            <w:r w:rsidR="009F4129" w:rsidRPr="00891336">
              <w:t>s</w:t>
            </w:r>
          </w:p>
          <w:p w14:paraId="2C05F7A1" w14:textId="45FDE16A" w:rsidR="002C359C" w:rsidRPr="00891336" w:rsidRDefault="002C359C" w:rsidP="009A1746">
            <w:r w:rsidRPr="00891336">
              <w:t>Intimate Care Procedure</w:t>
            </w:r>
            <w:r w:rsidR="009F4129" w:rsidRPr="00891336">
              <w:t>s</w:t>
            </w:r>
          </w:p>
          <w:p w14:paraId="067922B7" w14:textId="001F25E8" w:rsidR="002C359C" w:rsidRPr="00891336" w:rsidRDefault="002C359C" w:rsidP="009A1746">
            <w:r w:rsidRPr="00891336">
              <w:t>Educational Trips Procedure</w:t>
            </w:r>
            <w:r w:rsidR="009F4129" w:rsidRPr="00891336">
              <w:t>s</w:t>
            </w:r>
          </w:p>
          <w:p w14:paraId="1A5DCB46" w14:textId="6ABC8D23" w:rsidR="002C359C" w:rsidRPr="002C359C" w:rsidRDefault="002C359C" w:rsidP="009A1746"/>
          <w:p w14:paraId="3133B357" w14:textId="28219961" w:rsidR="002C359C" w:rsidRDefault="002C359C" w:rsidP="009A1746">
            <w:pPr>
              <w:rPr>
                <w:b/>
              </w:rPr>
            </w:pPr>
          </w:p>
        </w:tc>
        <w:tc>
          <w:tcPr>
            <w:tcW w:w="4508" w:type="dxa"/>
          </w:tcPr>
          <w:p w14:paraId="2773D2D8" w14:textId="77777777" w:rsidR="009A1746" w:rsidRDefault="009A1746" w:rsidP="009A1746">
            <w:pPr>
              <w:rPr>
                <w:b/>
              </w:rPr>
            </w:pPr>
          </w:p>
        </w:tc>
      </w:tr>
      <w:tr w:rsidR="009A1746" w14:paraId="08A1928A" w14:textId="77777777" w:rsidTr="009A1746">
        <w:tc>
          <w:tcPr>
            <w:tcW w:w="4508" w:type="dxa"/>
            <w:shd w:val="clear" w:color="auto" w:fill="F2F2F2" w:themeFill="background1" w:themeFillShade="F2"/>
          </w:tcPr>
          <w:p w14:paraId="58577ED2" w14:textId="77777777" w:rsidR="009A1746" w:rsidRDefault="009A1746" w:rsidP="009A1746">
            <w:pPr>
              <w:rPr>
                <w:b/>
              </w:rPr>
            </w:pPr>
            <w:r>
              <w:rPr>
                <w:b/>
              </w:rPr>
              <w:t>Links to:</w:t>
            </w:r>
          </w:p>
        </w:tc>
        <w:tc>
          <w:tcPr>
            <w:tcW w:w="4508" w:type="dxa"/>
            <w:shd w:val="clear" w:color="auto" w:fill="F2F2F2" w:themeFill="background1" w:themeFillShade="F2"/>
          </w:tcPr>
          <w:p w14:paraId="2FA92FF5" w14:textId="77777777" w:rsidR="009A1746" w:rsidRDefault="009A1746" w:rsidP="009A1746">
            <w:pPr>
              <w:rPr>
                <w:b/>
              </w:rPr>
            </w:pPr>
          </w:p>
        </w:tc>
      </w:tr>
      <w:tr w:rsidR="009A1746" w14:paraId="603B73B6" w14:textId="77777777" w:rsidTr="009A1746">
        <w:tc>
          <w:tcPr>
            <w:tcW w:w="4508" w:type="dxa"/>
          </w:tcPr>
          <w:p w14:paraId="4DC6831E" w14:textId="76C2DC53" w:rsidR="00F94BB6" w:rsidRDefault="00F94BB6" w:rsidP="002C359C">
            <w:pPr>
              <w:pStyle w:val="ListParagraph"/>
              <w:numPr>
                <w:ilvl w:val="0"/>
                <w:numId w:val="2"/>
              </w:numPr>
              <w:rPr>
                <w:rFonts w:cs="Calibri"/>
                <w:lang w:val="en-US"/>
              </w:rPr>
            </w:pPr>
            <w:r>
              <w:rPr>
                <w:rFonts w:cs="Calibri"/>
                <w:lang w:val="en-US"/>
              </w:rPr>
              <w:t xml:space="preserve">Safeguarding and Child Protection Policy </w:t>
            </w:r>
          </w:p>
          <w:p w14:paraId="2C8B4115" w14:textId="35D64CED" w:rsidR="00F94BB6" w:rsidRDefault="00F94BB6" w:rsidP="002C359C">
            <w:pPr>
              <w:pStyle w:val="ListParagraph"/>
              <w:numPr>
                <w:ilvl w:val="0"/>
                <w:numId w:val="2"/>
              </w:numPr>
              <w:rPr>
                <w:rFonts w:cs="Calibri"/>
                <w:lang w:val="en-US"/>
              </w:rPr>
            </w:pPr>
            <w:r>
              <w:rPr>
                <w:rFonts w:cs="Calibri"/>
                <w:lang w:val="en-US"/>
              </w:rPr>
              <w:t xml:space="preserve">Attendance Policy </w:t>
            </w:r>
          </w:p>
          <w:p w14:paraId="7E4E412C" w14:textId="5FC2C32D" w:rsidR="002C359C" w:rsidRPr="002C359C" w:rsidRDefault="002C359C" w:rsidP="002C359C">
            <w:pPr>
              <w:pStyle w:val="ListParagraph"/>
              <w:numPr>
                <w:ilvl w:val="0"/>
                <w:numId w:val="2"/>
              </w:numPr>
              <w:rPr>
                <w:rFonts w:cs="Calibri"/>
                <w:lang w:val="en-US"/>
              </w:rPr>
            </w:pPr>
            <w:r w:rsidRPr="002C359C">
              <w:rPr>
                <w:rFonts w:cs="Calibri"/>
                <w:lang w:val="en-US"/>
              </w:rPr>
              <w:t>Equalities Policy</w:t>
            </w:r>
          </w:p>
          <w:p w14:paraId="1B272BE6" w14:textId="77777777" w:rsidR="002C359C" w:rsidRPr="002C359C" w:rsidRDefault="002C359C" w:rsidP="002C359C">
            <w:pPr>
              <w:pStyle w:val="ListParagraph"/>
              <w:numPr>
                <w:ilvl w:val="0"/>
                <w:numId w:val="2"/>
              </w:numPr>
              <w:rPr>
                <w:rFonts w:cs="Calibri"/>
                <w:lang w:val="en-US"/>
              </w:rPr>
            </w:pPr>
            <w:r w:rsidRPr="002C359C">
              <w:rPr>
                <w:rFonts w:cs="Calibri"/>
                <w:lang w:val="en-US"/>
              </w:rPr>
              <w:t>SEND Policy</w:t>
            </w:r>
          </w:p>
          <w:p w14:paraId="48CBD438" w14:textId="7B9BD1B1" w:rsidR="002C359C" w:rsidRDefault="002C359C" w:rsidP="002C359C">
            <w:pPr>
              <w:pStyle w:val="ListParagraph"/>
              <w:numPr>
                <w:ilvl w:val="0"/>
                <w:numId w:val="2"/>
              </w:numPr>
              <w:rPr>
                <w:rFonts w:cs="Calibri"/>
                <w:lang w:val="en-US"/>
              </w:rPr>
            </w:pPr>
            <w:r w:rsidRPr="002C359C">
              <w:rPr>
                <w:rFonts w:cs="Calibri"/>
                <w:lang w:val="en-US"/>
              </w:rPr>
              <w:t>Complaints P</w:t>
            </w:r>
            <w:r>
              <w:rPr>
                <w:rFonts w:cs="Calibri"/>
                <w:lang w:val="en-US"/>
              </w:rPr>
              <w:t>olicy</w:t>
            </w:r>
          </w:p>
          <w:p w14:paraId="23C85CA7" w14:textId="6FE004A5" w:rsidR="009F4129" w:rsidRPr="002C359C" w:rsidRDefault="009F4129" w:rsidP="002C359C">
            <w:pPr>
              <w:pStyle w:val="ListParagraph"/>
              <w:numPr>
                <w:ilvl w:val="0"/>
                <w:numId w:val="2"/>
              </w:numPr>
              <w:rPr>
                <w:rFonts w:cs="Calibri"/>
                <w:lang w:val="en-US"/>
              </w:rPr>
            </w:pPr>
            <w:r>
              <w:rPr>
                <w:rFonts w:cs="Calibri"/>
                <w:lang w:val="en-US"/>
              </w:rPr>
              <w:t>Educational Trips Policy</w:t>
            </w:r>
          </w:p>
          <w:p w14:paraId="083A24AA" w14:textId="5E7F76A4" w:rsidR="00CB1502" w:rsidRPr="002C359C" w:rsidRDefault="00CB1502" w:rsidP="002C359C">
            <w:pPr>
              <w:rPr>
                <w:b/>
              </w:rPr>
            </w:pPr>
          </w:p>
        </w:tc>
        <w:tc>
          <w:tcPr>
            <w:tcW w:w="4508" w:type="dxa"/>
          </w:tcPr>
          <w:p w14:paraId="399D3D0A" w14:textId="77777777" w:rsidR="009A1746" w:rsidRDefault="009A1746" w:rsidP="009A1746">
            <w:pPr>
              <w:rPr>
                <w:b/>
              </w:rPr>
            </w:pPr>
          </w:p>
        </w:tc>
      </w:tr>
    </w:tbl>
    <w:p w14:paraId="5DAC39E3" w14:textId="0A7ECF42" w:rsidR="00AA2DDC" w:rsidRDefault="00AA2DDC">
      <w:pPr>
        <w:rPr>
          <w:b/>
        </w:rPr>
      </w:pPr>
      <w:r>
        <w:rPr>
          <w:b/>
        </w:rPr>
        <w:br w:type="page"/>
      </w:r>
    </w:p>
    <w:p w14:paraId="4CB0C703" w14:textId="77777777" w:rsidR="0018351C" w:rsidRDefault="0018351C" w:rsidP="0018351C">
      <w:pPr>
        <w:pStyle w:val="ListParagraph"/>
        <w:spacing w:after="0"/>
        <w:ind w:left="0"/>
        <w:rPr>
          <w:b/>
          <w:bCs/>
        </w:rPr>
      </w:pPr>
      <w:r w:rsidRPr="00231D53">
        <w:rPr>
          <w:b/>
          <w:bCs/>
        </w:rPr>
        <w:lastRenderedPageBreak/>
        <w:t xml:space="preserve">Our Vision </w:t>
      </w:r>
    </w:p>
    <w:p w14:paraId="34CF930F" w14:textId="77777777" w:rsidR="0018351C" w:rsidRPr="00231D53" w:rsidRDefault="0018351C" w:rsidP="0018351C">
      <w:pPr>
        <w:spacing w:after="0"/>
      </w:pPr>
    </w:p>
    <w:p w14:paraId="1A497F8B" w14:textId="77777777" w:rsidR="0018351C" w:rsidRPr="00231D53" w:rsidRDefault="0018351C" w:rsidP="0018351C">
      <w:pPr>
        <w:spacing w:after="0"/>
        <w:rPr>
          <w:b/>
          <w:bCs/>
        </w:rPr>
      </w:pPr>
      <w:r w:rsidRPr="00231D53">
        <w:rPr>
          <w:b/>
          <w:bCs/>
        </w:rPr>
        <w:t>We have one core purpose:</w:t>
      </w:r>
    </w:p>
    <w:p w14:paraId="10AEA9DA" w14:textId="77777777" w:rsidR="0018351C" w:rsidRDefault="0018351C" w:rsidP="0018351C">
      <w:pPr>
        <w:spacing w:after="0"/>
      </w:pPr>
      <w:r w:rsidRPr="00231D53">
        <w:t xml:space="preserve">To have the biggest positive impact in the varied communities we serve through ensuring </w:t>
      </w:r>
      <w:proofErr w:type="gramStart"/>
      <w:r w:rsidRPr="00231D53">
        <w:t>top drawer</w:t>
      </w:r>
      <w:proofErr w:type="gramEnd"/>
      <w:r w:rsidRPr="00231D53">
        <w:t xml:space="preserve"> education for our learners. #</w:t>
      </w:r>
      <w:proofErr w:type="spellStart"/>
      <w:r w:rsidRPr="00231D53">
        <w:t>TransformingLives</w:t>
      </w:r>
      <w:proofErr w:type="spellEnd"/>
    </w:p>
    <w:p w14:paraId="17B6C612" w14:textId="77777777" w:rsidR="0018351C" w:rsidRPr="00231D53" w:rsidRDefault="0018351C" w:rsidP="0018351C">
      <w:pPr>
        <w:spacing w:after="0"/>
      </w:pPr>
    </w:p>
    <w:p w14:paraId="59D96B04" w14:textId="77777777" w:rsidR="0018351C" w:rsidRPr="00231D53" w:rsidRDefault="0018351C" w:rsidP="0018351C">
      <w:pPr>
        <w:spacing w:after="0"/>
        <w:rPr>
          <w:b/>
          <w:bCs/>
        </w:rPr>
      </w:pPr>
      <w:r w:rsidRPr="00231D53">
        <w:rPr>
          <w:b/>
          <w:bCs/>
        </w:rPr>
        <w:t>How do we ensure this across our trust?</w:t>
      </w:r>
    </w:p>
    <w:p w14:paraId="04EB676D" w14:textId="77777777" w:rsidR="0018351C" w:rsidRPr="00231D53" w:rsidRDefault="0018351C" w:rsidP="0018351C">
      <w:pPr>
        <w:spacing w:after="0"/>
        <w:rPr>
          <w:u w:val="single"/>
        </w:rPr>
      </w:pPr>
      <w:r w:rsidRPr="00231D53">
        <w:rPr>
          <w:u w:val="single"/>
        </w:rPr>
        <w:t>In all we do we are:</w:t>
      </w:r>
    </w:p>
    <w:p w14:paraId="55EB7472" w14:textId="77777777" w:rsidR="0018351C" w:rsidRPr="00231D53" w:rsidRDefault="0018351C" w:rsidP="0018351C">
      <w:pPr>
        <w:numPr>
          <w:ilvl w:val="0"/>
          <w:numId w:val="34"/>
        </w:numPr>
        <w:spacing w:after="0"/>
      </w:pPr>
      <w:r w:rsidRPr="00231D53">
        <w:t>Ethical to the core, ensuring that education is always front and centre</w:t>
      </w:r>
    </w:p>
    <w:p w14:paraId="44DF2DED" w14:textId="77777777" w:rsidR="0018351C" w:rsidRPr="00231D53" w:rsidRDefault="0018351C" w:rsidP="0018351C">
      <w:pPr>
        <w:numPr>
          <w:ilvl w:val="0"/>
          <w:numId w:val="34"/>
        </w:numPr>
        <w:spacing w:after="0"/>
      </w:pPr>
      <w:r w:rsidRPr="00231D53">
        <w:t>Futures focused system leaders – never simply followers</w:t>
      </w:r>
    </w:p>
    <w:p w14:paraId="40F1C83F" w14:textId="77777777" w:rsidR="0018351C" w:rsidRPr="00231D53" w:rsidRDefault="0018351C" w:rsidP="0018351C">
      <w:pPr>
        <w:numPr>
          <w:ilvl w:val="0"/>
          <w:numId w:val="34"/>
        </w:numPr>
        <w:spacing w:after="0"/>
      </w:pPr>
      <w:r w:rsidRPr="00231D53">
        <w:t>Collaborative in every endeavour</w:t>
      </w:r>
    </w:p>
    <w:p w14:paraId="169BE8FD" w14:textId="77777777" w:rsidR="0018351C" w:rsidRDefault="0018351C" w:rsidP="0018351C">
      <w:pPr>
        <w:numPr>
          <w:ilvl w:val="0"/>
          <w:numId w:val="34"/>
        </w:numPr>
        <w:spacing w:after="0"/>
      </w:pPr>
      <w:r w:rsidRPr="00231D53">
        <w:t>Resolutely learner centred.</w:t>
      </w:r>
    </w:p>
    <w:p w14:paraId="7645EC0D" w14:textId="77777777" w:rsidR="0018351C" w:rsidRPr="00231D53" w:rsidRDefault="0018351C" w:rsidP="0018351C">
      <w:pPr>
        <w:spacing w:after="0"/>
        <w:ind w:left="720"/>
      </w:pPr>
    </w:p>
    <w:p w14:paraId="737DAD20" w14:textId="77777777" w:rsidR="0018351C" w:rsidRPr="00231D53" w:rsidRDefault="0018351C" w:rsidP="0018351C">
      <w:pPr>
        <w:spacing w:after="0"/>
        <w:rPr>
          <w:b/>
          <w:bCs/>
        </w:rPr>
      </w:pPr>
      <w:r w:rsidRPr="00231D53">
        <w:rPr>
          <w:b/>
          <w:bCs/>
        </w:rPr>
        <w:t>What does this look like across our trust?</w:t>
      </w:r>
    </w:p>
    <w:p w14:paraId="37678EF3" w14:textId="77777777" w:rsidR="0018351C" w:rsidRPr="00231D53" w:rsidRDefault="0018351C" w:rsidP="0018351C">
      <w:pPr>
        <w:spacing w:after="0"/>
        <w:rPr>
          <w:u w:val="single"/>
        </w:rPr>
      </w:pPr>
      <w:r w:rsidRPr="00231D53">
        <w:rPr>
          <w:u w:val="single"/>
        </w:rPr>
        <w:t>Education</w:t>
      </w:r>
    </w:p>
    <w:p w14:paraId="1AE3D087" w14:textId="77777777" w:rsidR="0018351C" w:rsidRPr="00231D53" w:rsidRDefault="0018351C" w:rsidP="0018351C">
      <w:pPr>
        <w:spacing w:after="0"/>
      </w:pPr>
      <w:r w:rsidRPr="00231D53">
        <w:t>We are:</w:t>
      </w:r>
    </w:p>
    <w:p w14:paraId="30C39320" w14:textId="77777777" w:rsidR="0018351C" w:rsidRPr="00231D53" w:rsidRDefault="0018351C" w:rsidP="0018351C">
      <w:pPr>
        <w:numPr>
          <w:ilvl w:val="0"/>
          <w:numId w:val="31"/>
        </w:numPr>
        <w:spacing w:after="0"/>
      </w:pPr>
      <w:r w:rsidRPr="00231D53">
        <w:t>Ruthlessly ambitious for all who learn and work with us</w:t>
      </w:r>
    </w:p>
    <w:p w14:paraId="59F0026C" w14:textId="77777777" w:rsidR="0018351C" w:rsidRPr="00231D53" w:rsidRDefault="0018351C" w:rsidP="0018351C">
      <w:pPr>
        <w:numPr>
          <w:ilvl w:val="0"/>
          <w:numId w:val="31"/>
        </w:numPr>
        <w:spacing w:after="0"/>
      </w:pPr>
      <w:r w:rsidRPr="00231D53">
        <w:t>Unwaveringly inclusive – determined on eradicating barriers to educational success</w:t>
      </w:r>
    </w:p>
    <w:p w14:paraId="6799D43B" w14:textId="77777777" w:rsidR="0018351C" w:rsidRPr="00231D53" w:rsidRDefault="0018351C" w:rsidP="0018351C">
      <w:pPr>
        <w:numPr>
          <w:ilvl w:val="0"/>
          <w:numId w:val="31"/>
        </w:numPr>
        <w:spacing w:after="0"/>
      </w:pPr>
      <w:r w:rsidRPr="00231D53">
        <w:t>Committed to excellent teaching</w:t>
      </w:r>
    </w:p>
    <w:p w14:paraId="136FC3F6" w14:textId="77777777" w:rsidR="0018351C" w:rsidRPr="00231D53" w:rsidRDefault="0018351C" w:rsidP="0018351C">
      <w:pPr>
        <w:numPr>
          <w:ilvl w:val="0"/>
          <w:numId w:val="31"/>
        </w:numPr>
        <w:spacing w:after="0"/>
      </w:pPr>
      <w:r w:rsidRPr="00231D53">
        <w:t>Determined upon academic excellence for all in our communities</w:t>
      </w:r>
    </w:p>
    <w:p w14:paraId="41BD76C1" w14:textId="77777777" w:rsidR="0018351C" w:rsidRPr="00231D53" w:rsidRDefault="0018351C" w:rsidP="0018351C">
      <w:pPr>
        <w:numPr>
          <w:ilvl w:val="0"/>
          <w:numId w:val="31"/>
        </w:numPr>
        <w:spacing w:after="0"/>
      </w:pPr>
      <w:r w:rsidRPr="00231D53">
        <w:t>Compassionate, ethical and caring advocates for all in our communities</w:t>
      </w:r>
    </w:p>
    <w:p w14:paraId="1C81A168" w14:textId="77777777" w:rsidR="0018351C" w:rsidRDefault="0018351C" w:rsidP="0018351C">
      <w:pPr>
        <w:numPr>
          <w:ilvl w:val="0"/>
          <w:numId w:val="31"/>
        </w:numPr>
        <w:spacing w:after="0"/>
      </w:pPr>
      <w:r w:rsidRPr="00231D53">
        <w:t xml:space="preserve">Outwardly facing and globally conscious </w:t>
      </w:r>
    </w:p>
    <w:p w14:paraId="3419DDB6" w14:textId="77777777" w:rsidR="0018351C" w:rsidRPr="00231D53" w:rsidRDefault="0018351C" w:rsidP="0018351C">
      <w:pPr>
        <w:spacing w:after="0"/>
        <w:ind w:left="720"/>
      </w:pPr>
    </w:p>
    <w:p w14:paraId="5F5B5B2B" w14:textId="77777777" w:rsidR="0018351C" w:rsidRPr="00231D53" w:rsidRDefault="0018351C" w:rsidP="0018351C">
      <w:pPr>
        <w:spacing w:after="0"/>
        <w:rPr>
          <w:u w:val="single"/>
        </w:rPr>
      </w:pPr>
      <w:r w:rsidRPr="00231D53">
        <w:rPr>
          <w:u w:val="single"/>
        </w:rPr>
        <w:t>Operations</w:t>
      </w:r>
    </w:p>
    <w:p w14:paraId="4EC56879" w14:textId="77777777" w:rsidR="0018351C" w:rsidRPr="00231D53" w:rsidRDefault="0018351C" w:rsidP="0018351C">
      <w:pPr>
        <w:spacing w:after="0"/>
      </w:pPr>
      <w:r w:rsidRPr="00231D53">
        <w:t>We are:</w:t>
      </w:r>
    </w:p>
    <w:p w14:paraId="0645BA5C" w14:textId="77777777" w:rsidR="0018351C" w:rsidRPr="00231D53" w:rsidRDefault="0018351C" w:rsidP="0018351C">
      <w:pPr>
        <w:numPr>
          <w:ilvl w:val="0"/>
          <w:numId w:val="32"/>
        </w:numPr>
        <w:spacing w:after="0"/>
      </w:pPr>
      <w:r w:rsidRPr="00231D53">
        <w:t>Committed to the very best people development and empowerment</w:t>
      </w:r>
    </w:p>
    <w:p w14:paraId="3C0B0B14" w14:textId="77777777" w:rsidR="0018351C" w:rsidRPr="00231D53" w:rsidRDefault="0018351C" w:rsidP="0018351C">
      <w:pPr>
        <w:numPr>
          <w:ilvl w:val="0"/>
          <w:numId w:val="32"/>
        </w:numPr>
        <w:spacing w:after="0"/>
      </w:pPr>
      <w:r w:rsidRPr="00231D53">
        <w:t>Determined to shout loudly and share proudly our successes</w:t>
      </w:r>
    </w:p>
    <w:p w14:paraId="0EB4C5D3" w14:textId="77777777" w:rsidR="0018351C" w:rsidRPr="00231D53" w:rsidRDefault="0018351C" w:rsidP="0018351C">
      <w:pPr>
        <w:numPr>
          <w:ilvl w:val="0"/>
          <w:numId w:val="32"/>
        </w:numPr>
        <w:spacing w:after="0"/>
      </w:pPr>
      <w:r w:rsidRPr="00231D53">
        <w:t>The best professional and technical experts (supporting education) in the sector</w:t>
      </w:r>
    </w:p>
    <w:p w14:paraId="4815F509" w14:textId="77777777" w:rsidR="0018351C" w:rsidRDefault="0018351C" w:rsidP="0018351C">
      <w:pPr>
        <w:numPr>
          <w:ilvl w:val="0"/>
          <w:numId w:val="32"/>
        </w:numPr>
        <w:spacing w:after="0"/>
      </w:pPr>
      <w:r w:rsidRPr="00231D53">
        <w:t>Committed to the very best understanding and management of risk</w:t>
      </w:r>
    </w:p>
    <w:p w14:paraId="0D663BC1" w14:textId="77777777" w:rsidR="0018351C" w:rsidRPr="00231D53" w:rsidRDefault="0018351C" w:rsidP="0018351C">
      <w:pPr>
        <w:spacing w:after="0"/>
        <w:ind w:left="720"/>
      </w:pPr>
    </w:p>
    <w:p w14:paraId="260F1AA8" w14:textId="77777777" w:rsidR="0018351C" w:rsidRPr="00231D53" w:rsidRDefault="0018351C" w:rsidP="0018351C">
      <w:pPr>
        <w:spacing w:after="0"/>
        <w:rPr>
          <w:u w:val="single"/>
        </w:rPr>
      </w:pPr>
      <w:r w:rsidRPr="00231D53">
        <w:rPr>
          <w:u w:val="single"/>
        </w:rPr>
        <w:t>Financial</w:t>
      </w:r>
    </w:p>
    <w:p w14:paraId="2C7E53B5" w14:textId="77777777" w:rsidR="0018351C" w:rsidRPr="00231D53" w:rsidRDefault="0018351C" w:rsidP="0018351C">
      <w:pPr>
        <w:spacing w:after="0"/>
      </w:pPr>
      <w:r w:rsidRPr="00231D53">
        <w:t>We are:</w:t>
      </w:r>
    </w:p>
    <w:p w14:paraId="055E14D5" w14:textId="77777777" w:rsidR="0018351C" w:rsidRPr="00231D53" w:rsidRDefault="0018351C" w:rsidP="0018351C">
      <w:pPr>
        <w:numPr>
          <w:ilvl w:val="0"/>
          <w:numId w:val="33"/>
        </w:numPr>
        <w:spacing w:after="0"/>
      </w:pPr>
      <w:r w:rsidRPr="00231D53">
        <w:t>Providing the best possible public service for the best possible value</w:t>
      </w:r>
    </w:p>
    <w:p w14:paraId="0551ED33" w14:textId="77777777" w:rsidR="0018351C" w:rsidRPr="00231D53" w:rsidRDefault="0018351C" w:rsidP="0018351C">
      <w:pPr>
        <w:numPr>
          <w:ilvl w:val="0"/>
          <w:numId w:val="33"/>
        </w:numPr>
        <w:spacing w:after="0"/>
      </w:pPr>
      <w:r w:rsidRPr="00231D53">
        <w:t>Determined to supplement our public income with shrewd income generation</w:t>
      </w:r>
    </w:p>
    <w:p w14:paraId="33056B62" w14:textId="77777777" w:rsidR="0018351C" w:rsidRPr="00231D53" w:rsidRDefault="0018351C" w:rsidP="0018351C">
      <w:pPr>
        <w:numPr>
          <w:ilvl w:val="0"/>
          <w:numId w:val="33"/>
        </w:numPr>
        <w:spacing w:after="0"/>
      </w:pPr>
      <w:r w:rsidRPr="00231D53">
        <w:t>Building financially sustainable models of educational improvement in our communities</w:t>
      </w:r>
    </w:p>
    <w:p w14:paraId="71F56EBB" w14:textId="77777777" w:rsidR="0018351C" w:rsidRDefault="0018351C" w:rsidP="0018351C">
      <w:pPr>
        <w:numPr>
          <w:ilvl w:val="0"/>
          <w:numId w:val="33"/>
        </w:numPr>
        <w:spacing w:after="0"/>
      </w:pPr>
      <w:r w:rsidRPr="00231D53">
        <w:t>Demonstrably efficient in all we do</w:t>
      </w:r>
    </w:p>
    <w:p w14:paraId="6FA5FDDB" w14:textId="77777777" w:rsidR="0018351C" w:rsidRDefault="0018351C" w:rsidP="0018351C">
      <w:pPr>
        <w:spacing w:after="0"/>
      </w:pPr>
    </w:p>
    <w:p w14:paraId="4E08B990" w14:textId="77777777" w:rsidR="0018351C" w:rsidRPr="00231D53" w:rsidRDefault="0018351C" w:rsidP="0018351C">
      <w:pPr>
        <w:spacing w:after="0"/>
      </w:pPr>
    </w:p>
    <w:p w14:paraId="3FC39EA8" w14:textId="77777777" w:rsidR="0018351C" w:rsidRPr="000270EC" w:rsidRDefault="0018351C" w:rsidP="0018351C">
      <w:pPr>
        <w:pStyle w:val="NumberLevel1"/>
        <w:numPr>
          <w:ilvl w:val="0"/>
          <w:numId w:val="0"/>
        </w:numPr>
        <w:spacing w:after="0"/>
        <w:ind w:left="720" w:hanging="720"/>
        <w:rPr>
          <w:rFonts w:asciiTheme="minorHAnsi" w:hAnsiTheme="minorHAnsi" w:cstheme="minorHAnsi"/>
          <w:b/>
        </w:rPr>
      </w:pPr>
      <w:r w:rsidRPr="000270EC">
        <w:rPr>
          <w:rFonts w:asciiTheme="minorHAnsi" w:hAnsiTheme="minorHAnsi" w:cstheme="minorHAnsi"/>
          <w:b/>
        </w:rPr>
        <w:t>Our values</w:t>
      </w:r>
    </w:p>
    <w:p w14:paraId="4EAA6899" w14:textId="77777777" w:rsidR="0018351C" w:rsidRPr="000270EC" w:rsidRDefault="0018351C" w:rsidP="0018351C">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work inclusively within our communities, embracing the varied localities we serve while sharing our common vision and values.</w:t>
      </w:r>
    </w:p>
    <w:p w14:paraId="7A7BA00D" w14:textId="77777777" w:rsidR="0018351C" w:rsidRPr="000270EC" w:rsidRDefault="0018351C" w:rsidP="0018351C">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develop the very best leaders of the future, working to improve education and transform lives.</w:t>
      </w:r>
    </w:p>
    <w:p w14:paraId="73B81731" w14:textId="77777777" w:rsidR="0018351C" w:rsidRPr="000270EC" w:rsidRDefault="0018351C" w:rsidP="0018351C">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adhere unwaveringly to the ‘Nolan Principles’ of Public Service, which is made clear in our commitment to Ethical Leadership.</w:t>
      </w:r>
    </w:p>
    <w:p w14:paraId="30E691F2" w14:textId="77777777" w:rsidR="001F3286" w:rsidRPr="002C39CC" w:rsidRDefault="00125A0C" w:rsidP="002C39CC">
      <w:pPr>
        <w:pStyle w:val="NumberLevel1"/>
        <w:numPr>
          <w:ilvl w:val="0"/>
          <w:numId w:val="0"/>
        </w:numPr>
        <w:spacing w:after="120"/>
        <w:ind w:left="720" w:hanging="720"/>
        <w:rPr>
          <w:rFonts w:asciiTheme="minorHAnsi" w:hAnsiTheme="minorHAnsi" w:cstheme="minorHAnsi"/>
          <w:b/>
        </w:rPr>
      </w:pPr>
      <w:r w:rsidRPr="002C39CC">
        <w:rPr>
          <w:rFonts w:asciiTheme="minorHAnsi" w:hAnsiTheme="minorHAnsi" w:cstheme="minorHAnsi"/>
        </w:rPr>
        <w:br w:type="page"/>
      </w:r>
      <w:bookmarkStart w:id="0" w:name="_Toc483469589"/>
      <w:r w:rsidR="001F3286" w:rsidRPr="002C39CC">
        <w:rPr>
          <w:rFonts w:asciiTheme="minorHAnsi" w:hAnsiTheme="minorHAnsi" w:cstheme="minorHAnsi"/>
          <w:b/>
        </w:rPr>
        <w:lastRenderedPageBreak/>
        <w:t>Contents</w:t>
      </w:r>
      <w:bookmarkEnd w:id="0"/>
    </w:p>
    <w:p w14:paraId="1879BADF" w14:textId="75CA8907" w:rsidR="001F3286" w:rsidRPr="002C39CC" w:rsidRDefault="003B48BD" w:rsidP="002C39CC">
      <w:pPr>
        <w:pStyle w:val="NumberLevel1"/>
        <w:numPr>
          <w:ilvl w:val="0"/>
          <w:numId w:val="0"/>
        </w:numPr>
        <w:spacing w:after="120"/>
        <w:ind w:left="720"/>
        <w:jc w:val="left"/>
        <w:rPr>
          <w:rFonts w:asciiTheme="minorHAnsi" w:hAnsiTheme="minorHAnsi" w:cstheme="minorHAnsi"/>
          <w:b/>
          <w:bCs/>
        </w:rPr>
      </w:pPr>
      <w:r w:rsidRPr="002C39CC">
        <w:rPr>
          <w:rFonts w:asciiTheme="minorHAnsi" w:hAnsiTheme="minorHAnsi" w:cstheme="minorHAnsi"/>
          <w:b/>
          <w:bCs/>
        </w:rPr>
        <w:t>Statement of intent</w:t>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proofErr w:type="gramStart"/>
      <w:r w:rsidR="00900CE2">
        <w:rPr>
          <w:rFonts w:asciiTheme="minorHAnsi" w:hAnsiTheme="minorHAnsi" w:cstheme="minorHAnsi"/>
          <w:b/>
        </w:rPr>
        <w:t>4</w:t>
      </w:r>
      <w:proofErr w:type="gramEnd"/>
    </w:p>
    <w:p w14:paraId="1102BB35" w14:textId="75F7BF89" w:rsidR="001F3286" w:rsidRPr="002C39CC" w:rsidRDefault="003B48BD" w:rsidP="002C39CC">
      <w:pPr>
        <w:pStyle w:val="NumberLevel1"/>
        <w:numPr>
          <w:ilvl w:val="0"/>
          <w:numId w:val="30"/>
        </w:numPr>
        <w:spacing w:after="120"/>
        <w:jc w:val="left"/>
        <w:rPr>
          <w:rFonts w:asciiTheme="minorHAnsi" w:hAnsiTheme="minorHAnsi" w:cstheme="minorHAnsi"/>
          <w:b/>
          <w:bCs/>
        </w:rPr>
      </w:pPr>
      <w:r w:rsidRPr="002C39CC">
        <w:rPr>
          <w:rFonts w:asciiTheme="minorHAnsi" w:hAnsiTheme="minorHAnsi" w:cstheme="minorHAnsi"/>
          <w:b/>
          <w:bCs/>
        </w:rPr>
        <w:t>Legal framework and definitions</w:t>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00900CE2">
        <w:rPr>
          <w:rFonts w:asciiTheme="minorHAnsi" w:hAnsiTheme="minorHAnsi" w:cstheme="minorHAnsi"/>
          <w:b/>
        </w:rPr>
        <w:t>5</w:t>
      </w:r>
    </w:p>
    <w:p w14:paraId="30D48A97" w14:textId="3C7BDD7C" w:rsidR="001F3286" w:rsidRPr="002C39CC" w:rsidRDefault="003B48BD" w:rsidP="002C39CC">
      <w:pPr>
        <w:pStyle w:val="NumberLevel1"/>
        <w:numPr>
          <w:ilvl w:val="0"/>
          <w:numId w:val="30"/>
        </w:numPr>
        <w:spacing w:after="120"/>
        <w:jc w:val="left"/>
        <w:rPr>
          <w:rFonts w:asciiTheme="minorHAnsi" w:hAnsiTheme="minorHAnsi" w:cstheme="minorHAnsi"/>
          <w:b/>
          <w:bCs/>
        </w:rPr>
      </w:pPr>
      <w:r w:rsidRPr="002C39CC">
        <w:rPr>
          <w:rFonts w:asciiTheme="minorHAnsi" w:hAnsiTheme="minorHAnsi" w:cstheme="minorHAnsi"/>
          <w:b/>
          <w:bCs/>
        </w:rPr>
        <w:t>Scope of policy</w:t>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00E144B2" w:rsidRPr="002C39CC">
        <w:rPr>
          <w:rFonts w:asciiTheme="minorHAnsi" w:hAnsiTheme="minorHAnsi" w:cstheme="minorHAnsi"/>
          <w:b/>
        </w:rPr>
        <w:tab/>
      </w:r>
      <w:r w:rsidRPr="002C39CC">
        <w:rPr>
          <w:rFonts w:asciiTheme="minorHAnsi" w:hAnsiTheme="minorHAnsi" w:cstheme="minorHAnsi"/>
          <w:b/>
        </w:rPr>
        <w:tab/>
      </w:r>
      <w:r w:rsidR="00900CE2">
        <w:rPr>
          <w:rFonts w:asciiTheme="minorHAnsi" w:hAnsiTheme="minorHAnsi" w:cstheme="minorHAnsi"/>
          <w:b/>
        </w:rPr>
        <w:t>5</w:t>
      </w:r>
    </w:p>
    <w:p w14:paraId="1209EA49" w14:textId="76ECBB7B" w:rsidR="001F3286" w:rsidRPr="002C39CC" w:rsidRDefault="00D83907" w:rsidP="002C39CC">
      <w:pPr>
        <w:pStyle w:val="NumberLevel1"/>
        <w:numPr>
          <w:ilvl w:val="0"/>
          <w:numId w:val="30"/>
        </w:numPr>
        <w:spacing w:after="120"/>
        <w:jc w:val="left"/>
        <w:rPr>
          <w:rFonts w:asciiTheme="minorHAnsi" w:hAnsiTheme="minorHAnsi" w:cstheme="minorHAnsi"/>
          <w:b/>
        </w:rPr>
      </w:pPr>
      <w:r w:rsidRPr="002C39CC">
        <w:rPr>
          <w:rFonts w:asciiTheme="minorHAnsi" w:hAnsiTheme="minorHAnsi" w:cstheme="minorHAnsi"/>
          <w:b/>
        </w:rPr>
        <w:t>Roles and Responsibility</w:t>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900CE2">
        <w:rPr>
          <w:rFonts w:asciiTheme="minorHAnsi" w:hAnsiTheme="minorHAnsi" w:cstheme="minorHAnsi"/>
          <w:b/>
        </w:rPr>
        <w:t>6</w:t>
      </w:r>
    </w:p>
    <w:p w14:paraId="0B0E67F4" w14:textId="59C882DF" w:rsidR="005D0C0B" w:rsidRPr="002C39CC" w:rsidRDefault="00D83907" w:rsidP="002C39CC">
      <w:pPr>
        <w:pStyle w:val="NumberLevel1"/>
        <w:numPr>
          <w:ilvl w:val="0"/>
          <w:numId w:val="30"/>
        </w:numPr>
        <w:spacing w:after="120"/>
        <w:jc w:val="left"/>
        <w:rPr>
          <w:rFonts w:asciiTheme="minorHAnsi" w:hAnsiTheme="minorHAnsi" w:cstheme="minorHAnsi"/>
          <w:b/>
        </w:rPr>
      </w:pPr>
      <w:r w:rsidRPr="002C39CC">
        <w:rPr>
          <w:rFonts w:asciiTheme="minorHAnsi" w:hAnsiTheme="minorHAnsi" w:cstheme="minorHAnsi"/>
          <w:b/>
        </w:rPr>
        <w:t>Notification that a pupil has a medical condition</w:t>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F70942">
        <w:rPr>
          <w:rFonts w:asciiTheme="minorHAnsi" w:hAnsiTheme="minorHAnsi" w:cstheme="minorHAnsi"/>
          <w:b/>
        </w:rPr>
        <w:t>8</w:t>
      </w:r>
    </w:p>
    <w:p w14:paraId="01B5C2A0" w14:textId="601CE49A" w:rsidR="005D0C0B" w:rsidRPr="002C39CC" w:rsidRDefault="00D83907" w:rsidP="002C39CC">
      <w:pPr>
        <w:pStyle w:val="NumberLevel1"/>
        <w:numPr>
          <w:ilvl w:val="0"/>
          <w:numId w:val="30"/>
        </w:numPr>
        <w:spacing w:after="120"/>
        <w:jc w:val="left"/>
        <w:rPr>
          <w:rFonts w:asciiTheme="minorHAnsi" w:hAnsiTheme="minorHAnsi" w:cstheme="minorHAnsi"/>
          <w:b/>
        </w:rPr>
      </w:pPr>
      <w:r w:rsidRPr="002C39CC">
        <w:rPr>
          <w:rFonts w:asciiTheme="minorHAnsi" w:hAnsiTheme="minorHAnsi" w:cstheme="minorHAnsi"/>
          <w:b/>
        </w:rPr>
        <w:t>Individual Health Care Plans</w:t>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F70942">
        <w:rPr>
          <w:rFonts w:asciiTheme="minorHAnsi" w:hAnsiTheme="minorHAnsi" w:cstheme="minorHAnsi"/>
          <w:b/>
        </w:rPr>
        <w:t>8</w:t>
      </w:r>
    </w:p>
    <w:p w14:paraId="6262955D" w14:textId="384E554E" w:rsidR="005D0C0B" w:rsidRPr="002C39CC" w:rsidRDefault="00A10751" w:rsidP="002C39CC">
      <w:pPr>
        <w:pStyle w:val="NumberLevel1"/>
        <w:numPr>
          <w:ilvl w:val="0"/>
          <w:numId w:val="30"/>
        </w:numPr>
        <w:spacing w:after="120"/>
        <w:jc w:val="left"/>
        <w:rPr>
          <w:rFonts w:asciiTheme="minorHAnsi" w:hAnsiTheme="minorHAnsi" w:cstheme="minorHAnsi"/>
          <w:b/>
        </w:rPr>
      </w:pPr>
      <w:r w:rsidRPr="002C39CC">
        <w:rPr>
          <w:rFonts w:asciiTheme="minorHAnsi" w:hAnsiTheme="minorHAnsi" w:cstheme="minorHAnsi"/>
          <w:b/>
        </w:rPr>
        <w:t>The child’s role in managing their own health care needs</w:t>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F70942">
        <w:rPr>
          <w:rFonts w:asciiTheme="minorHAnsi" w:hAnsiTheme="minorHAnsi" w:cstheme="minorHAnsi"/>
          <w:b/>
        </w:rPr>
        <w:t>9</w:t>
      </w:r>
    </w:p>
    <w:p w14:paraId="08C46D90" w14:textId="74E27C1C" w:rsidR="00A10751" w:rsidRPr="002C39CC" w:rsidRDefault="00A10751" w:rsidP="002C39CC">
      <w:pPr>
        <w:pStyle w:val="NumberLevel1"/>
        <w:numPr>
          <w:ilvl w:val="0"/>
          <w:numId w:val="30"/>
        </w:numPr>
        <w:spacing w:after="120"/>
        <w:jc w:val="left"/>
        <w:rPr>
          <w:rFonts w:asciiTheme="minorHAnsi" w:hAnsiTheme="minorHAnsi" w:cstheme="minorHAnsi"/>
          <w:b/>
        </w:rPr>
      </w:pPr>
      <w:r w:rsidRPr="002C39CC">
        <w:rPr>
          <w:rFonts w:asciiTheme="minorHAnsi" w:hAnsiTheme="minorHAnsi" w:cstheme="minorHAnsi"/>
          <w:b/>
        </w:rPr>
        <w:t>Staff training and support</w:t>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900CE2">
        <w:rPr>
          <w:rFonts w:asciiTheme="minorHAnsi" w:hAnsiTheme="minorHAnsi" w:cstheme="minorHAnsi"/>
          <w:b/>
        </w:rPr>
        <w:t>10</w:t>
      </w:r>
    </w:p>
    <w:p w14:paraId="48E799CA" w14:textId="46F70895" w:rsidR="00A10751" w:rsidRPr="002C39CC" w:rsidRDefault="00A10751" w:rsidP="002C39CC">
      <w:pPr>
        <w:pStyle w:val="NumberLevel1"/>
        <w:numPr>
          <w:ilvl w:val="0"/>
          <w:numId w:val="30"/>
        </w:numPr>
        <w:spacing w:after="120"/>
        <w:jc w:val="left"/>
        <w:rPr>
          <w:rFonts w:asciiTheme="minorHAnsi" w:hAnsiTheme="minorHAnsi" w:cstheme="minorHAnsi"/>
          <w:b/>
        </w:rPr>
      </w:pPr>
      <w:r w:rsidRPr="002C39CC">
        <w:rPr>
          <w:rFonts w:asciiTheme="minorHAnsi" w:hAnsiTheme="minorHAnsi" w:cstheme="minorHAnsi"/>
          <w:b/>
        </w:rPr>
        <w:t>Emergency Procedures</w:t>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190763">
        <w:rPr>
          <w:rFonts w:asciiTheme="minorHAnsi" w:hAnsiTheme="minorHAnsi" w:cstheme="minorHAnsi"/>
          <w:b/>
        </w:rPr>
        <w:t>10</w:t>
      </w:r>
    </w:p>
    <w:p w14:paraId="489B104A" w14:textId="3FB885F3" w:rsidR="00A10751" w:rsidRPr="002C39CC" w:rsidRDefault="00A10751" w:rsidP="002C39CC">
      <w:pPr>
        <w:pStyle w:val="NumberLevel1"/>
        <w:numPr>
          <w:ilvl w:val="0"/>
          <w:numId w:val="30"/>
        </w:numPr>
        <w:spacing w:after="120"/>
        <w:jc w:val="left"/>
        <w:rPr>
          <w:rFonts w:asciiTheme="minorHAnsi" w:hAnsiTheme="minorHAnsi" w:cstheme="minorHAnsi"/>
          <w:b/>
        </w:rPr>
      </w:pPr>
      <w:r w:rsidRPr="002C39CC">
        <w:rPr>
          <w:rFonts w:asciiTheme="minorHAnsi" w:hAnsiTheme="minorHAnsi" w:cstheme="minorHAnsi"/>
          <w:b/>
        </w:rPr>
        <w:t>Day trips, residential and sporting activities</w:t>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190763">
        <w:rPr>
          <w:rFonts w:asciiTheme="minorHAnsi" w:hAnsiTheme="minorHAnsi" w:cstheme="minorHAnsi"/>
          <w:b/>
        </w:rPr>
        <w:t>10</w:t>
      </w:r>
    </w:p>
    <w:p w14:paraId="693AFBE1" w14:textId="46EA2B0C" w:rsidR="00A10751" w:rsidRPr="002C39CC" w:rsidRDefault="00325CFB" w:rsidP="002C39CC">
      <w:pPr>
        <w:pStyle w:val="NumberLevel1"/>
        <w:numPr>
          <w:ilvl w:val="0"/>
          <w:numId w:val="30"/>
        </w:numPr>
        <w:spacing w:after="120"/>
        <w:jc w:val="left"/>
        <w:rPr>
          <w:rFonts w:asciiTheme="minorHAnsi" w:hAnsiTheme="minorHAnsi" w:cstheme="minorHAnsi"/>
          <w:b/>
        </w:rPr>
      </w:pPr>
      <w:r w:rsidRPr="002C39CC">
        <w:rPr>
          <w:rFonts w:asciiTheme="minorHAnsi" w:hAnsiTheme="minorHAnsi" w:cstheme="minorHAnsi"/>
          <w:b/>
        </w:rPr>
        <w:t>Home to academy transport</w:t>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190763">
        <w:rPr>
          <w:rFonts w:asciiTheme="minorHAnsi" w:hAnsiTheme="minorHAnsi" w:cstheme="minorHAnsi"/>
          <w:b/>
        </w:rPr>
        <w:t>10</w:t>
      </w:r>
    </w:p>
    <w:p w14:paraId="6DE16744" w14:textId="4182DD3E" w:rsidR="00325CFB" w:rsidRPr="002C39CC" w:rsidRDefault="00325CFB" w:rsidP="002C39CC">
      <w:pPr>
        <w:pStyle w:val="NumberLevel1"/>
        <w:numPr>
          <w:ilvl w:val="0"/>
          <w:numId w:val="30"/>
        </w:numPr>
        <w:spacing w:after="120"/>
        <w:jc w:val="left"/>
        <w:rPr>
          <w:rFonts w:asciiTheme="minorHAnsi" w:hAnsiTheme="minorHAnsi" w:cstheme="minorHAnsi"/>
          <w:b/>
        </w:rPr>
      </w:pPr>
      <w:r w:rsidRPr="002C39CC">
        <w:rPr>
          <w:rFonts w:asciiTheme="minorHAnsi" w:hAnsiTheme="minorHAnsi" w:cstheme="minorHAnsi"/>
          <w:b/>
        </w:rPr>
        <w:t>Unacceptable practice</w:t>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190763">
        <w:rPr>
          <w:rFonts w:asciiTheme="minorHAnsi" w:hAnsiTheme="minorHAnsi" w:cstheme="minorHAnsi"/>
          <w:b/>
        </w:rPr>
        <w:t>11</w:t>
      </w:r>
    </w:p>
    <w:p w14:paraId="744D9044" w14:textId="29C58D36" w:rsidR="00325CFB" w:rsidRPr="002C39CC" w:rsidRDefault="00325CFB" w:rsidP="002C39CC">
      <w:pPr>
        <w:pStyle w:val="NumberLevel1"/>
        <w:numPr>
          <w:ilvl w:val="0"/>
          <w:numId w:val="30"/>
        </w:numPr>
        <w:spacing w:after="120"/>
        <w:jc w:val="left"/>
        <w:rPr>
          <w:rFonts w:asciiTheme="minorHAnsi" w:hAnsiTheme="minorHAnsi" w:cstheme="minorHAnsi"/>
          <w:b/>
        </w:rPr>
      </w:pPr>
      <w:r w:rsidRPr="002C39CC">
        <w:rPr>
          <w:rFonts w:asciiTheme="minorHAnsi" w:hAnsiTheme="minorHAnsi" w:cstheme="minorHAnsi"/>
          <w:b/>
        </w:rPr>
        <w:t>Liability and indemnity</w:t>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190763">
        <w:rPr>
          <w:rFonts w:asciiTheme="minorHAnsi" w:hAnsiTheme="minorHAnsi" w:cstheme="minorHAnsi"/>
          <w:b/>
        </w:rPr>
        <w:t>11</w:t>
      </w:r>
    </w:p>
    <w:p w14:paraId="72EF669A" w14:textId="63339903" w:rsidR="00325CFB" w:rsidRPr="002C39CC" w:rsidRDefault="00325CFB" w:rsidP="002C39CC">
      <w:pPr>
        <w:pStyle w:val="NumberLevel1"/>
        <w:numPr>
          <w:ilvl w:val="0"/>
          <w:numId w:val="30"/>
        </w:numPr>
        <w:spacing w:after="120"/>
        <w:jc w:val="left"/>
        <w:rPr>
          <w:rFonts w:asciiTheme="minorHAnsi" w:hAnsiTheme="minorHAnsi" w:cstheme="minorHAnsi"/>
          <w:b/>
        </w:rPr>
      </w:pPr>
      <w:r w:rsidRPr="002C39CC">
        <w:rPr>
          <w:rFonts w:asciiTheme="minorHAnsi" w:hAnsiTheme="minorHAnsi" w:cstheme="minorHAnsi"/>
          <w:b/>
        </w:rPr>
        <w:t>Complaints</w:t>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190763">
        <w:rPr>
          <w:rFonts w:asciiTheme="minorHAnsi" w:hAnsiTheme="minorHAnsi" w:cstheme="minorHAnsi"/>
          <w:b/>
        </w:rPr>
        <w:t>11</w:t>
      </w:r>
    </w:p>
    <w:p w14:paraId="4C90164F" w14:textId="10319AAC" w:rsidR="00325CFB" w:rsidRPr="002C39CC" w:rsidRDefault="005D36AC" w:rsidP="002C39CC">
      <w:pPr>
        <w:pStyle w:val="NumberLevel1"/>
        <w:numPr>
          <w:ilvl w:val="0"/>
          <w:numId w:val="30"/>
        </w:numPr>
        <w:spacing w:after="120"/>
        <w:jc w:val="left"/>
        <w:rPr>
          <w:rFonts w:asciiTheme="minorHAnsi" w:hAnsiTheme="minorHAnsi" w:cstheme="minorHAnsi"/>
          <w:b/>
        </w:rPr>
      </w:pPr>
      <w:r w:rsidRPr="002C39CC">
        <w:rPr>
          <w:rFonts w:asciiTheme="minorHAnsi" w:hAnsiTheme="minorHAnsi" w:cstheme="minorHAnsi"/>
          <w:b/>
        </w:rPr>
        <w:t>Record keeping and data protection</w:t>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D8243F">
        <w:rPr>
          <w:rFonts w:asciiTheme="minorHAnsi" w:hAnsiTheme="minorHAnsi" w:cstheme="minorHAnsi"/>
          <w:b/>
        </w:rPr>
        <w:tab/>
      </w:r>
      <w:r w:rsidR="00190763">
        <w:rPr>
          <w:rFonts w:asciiTheme="minorHAnsi" w:hAnsiTheme="minorHAnsi" w:cstheme="minorHAnsi"/>
          <w:b/>
        </w:rPr>
        <w:t>11</w:t>
      </w:r>
    </w:p>
    <w:p w14:paraId="51ED6B13" w14:textId="4C48D0EB" w:rsidR="00D609EA" w:rsidRPr="00D609EA" w:rsidRDefault="00D609EA" w:rsidP="00D609EA">
      <w:pPr>
        <w:pStyle w:val="NumberLevel1"/>
        <w:numPr>
          <w:ilvl w:val="0"/>
          <w:numId w:val="0"/>
        </w:numPr>
        <w:spacing w:after="120"/>
        <w:ind w:left="720"/>
        <w:jc w:val="left"/>
        <w:rPr>
          <w:rFonts w:ascii="Calibri" w:hAnsi="Calibri" w:cs="Calibri"/>
          <w:b/>
          <w:bCs/>
          <w:color w:val="201F1E"/>
          <w:shd w:val="clear" w:color="auto" w:fill="FFFFFF"/>
        </w:rPr>
      </w:pPr>
      <w:r>
        <w:rPr>
          <w:rFonts w:asciiTheme="minorHAnsi" w:hAnsiTheme="minorHAnsi" w:cstheme="minorHAnsi"/>
          <w:b/>
        </w:rPr>
        <w:t>Appendix One -</w:t>
      </w:r>
      <w:r w:rsidRPr="00D609EA">
        <w:rPr>
          <w:rFonts w:ascii="Calibri" w:hAnsi="Calibri" w:cs="Calibri"/>
          <w:b/>
          <w:bCs/>
          <w:color w:val="201F1E"/>
          <w:shd w:val="clear" w:color="auto" w:fill="FFFFFF"/>
        </w:rPr>
        <w:t>Supporting the attendance of pupils with additional health needs</w:t>
      </w:r>
      <w:r>
        <w:rPr>
          <w:rFonts w:ascii="Calibri" w:hAnsi="Calibri" w:cs="Calibri"/>
          <w:b/>
          <w:bCs/>
          <w:color w:val="201F1E"/>
          <w:shd w:val="clear" w:color="auto" w:fill="FFFFFF"/>
        </w:rPr>
        <w:t xml:space="preserve"> 13</w:t>
      </w:r>
    </w:p>
    <w:p w14:paraId="054BE311" w14:textId="0FE03F1E" w:rsidR="005D36AC" w:rsidRPr="002C39CC" w:rsidRDefault="005D0C0B" w:rsidP="002C39CC">
      <w:pPr>
        <w:pStyle w:val="NumberLevel1"/>
        <w:numPr>
          <w:ilvl w:val="0"/>
          <w:numId w:val="0"/>
        </w:numPr>
        <w:spacing w:after="120"/>
        <w:ind w:left="720"/>
        <w:jc w:val="left"/>
        <w:rPr>
          <w:rFonts w:asciiTheme="minorHAnsi" w:hAnsiTheme="minorHAnsi" w:cstheme="minorHAnsi"/>
          <w:b/>
        </w:rPr>
      </w:pPr>
      <w:r w:rsidRPr="002C39CC">
        <w:rPr>
          <w:rFonts w:asciiTheme="minorHAnsi" w:hAnsiTheme="minorHAnsi" w:cstheme="minorHAnsi"/>
          <w:b/>
        </w:rPr>
        <w:t>Appendix</w:t>
      </w:r>
      <w:r w:rsidR="005D36AC" w:rsidRPr="002C39CC">
        <w:rPr>
          <w:rFonts w:asciiTheme="minorHAnsi" w:hAnsiTheme="minorHAnsi" w:cstheme="minorHAnsi"/>
          <w:b/>
        </w:rPr>
        <w:t xml:space="preserve"> </w:t>
      </w:r>
      <w:r w:rsidR="00D609EA">
        <w:rPr>
          <w:rFonts w:asciiTheme="minorHAnsi" w:hAnsiTheme="minorHAnsi" w:cstheme="minorHAnsi"/>
          <w:b/>
        </w:rPr>
        <w:t>Two</w:t>
      </w:r>
      <w:r w:rsidR="005D36AC" w:rsidRPr="002C39CC">
        <w:rPr>
          <w:rFonts w:asciiTheme="minorHAnsi" w:hAnsiTheme="minorHAnsi" w:cstheme="minorHAnsi"/>
          <w:b/>
        </w:rPr>
        <w:t xml:space="preserve"> – Administration and Management of Medicines</w:t>
      </w:r>
      <w:r w:rsidR="00190763">
        <w:rPr>
          <w:rFonts w:asciiTheme="minorHAnsi" w:hAnsiTheme="minorHAnsi" w:cstheme="minorHAnsi"/>
          <w:b/>
        </w:rPr>
        <w:tab/>
      </w:r>
      <w:r w:rsidR="00190763">
        <w:rPr>
          <w:rFonts w:asciiTheme="minorHAnsi" w:hAnsiTheme="minorHAnsi" w:cstheme="minorHAnsi"/>
          <w:b/>
        </w:rPr>
        <w:tab/>
      </w:r>
      <w:r w:rsidR="00D609EA">
        <w:rPr>
          <w:rFonts w:asciiTheme="minorHAnsi" w:hAnsiTheme="minorHAnsi" w:cstheme="minorHAnsi"/>
          <w:b/>
        </w:rPr>
        <w:t>20</w:t>
      </w:r>
    </w:p>
    <w:p w14:paraId="55E1F420" w14:textId="45277D22" w:rsidR="005D36AC" w:rsidRPr="002C39CC" w:rsidRDefault="005D36AC" w:rsidP="002C39CC">
      <w:pPr>
        <w:pStyle w:val="NumberLevel1"/>
        <w:numPr>
          <w:ilvl w:val="0"/>
          <w:numId w:val="0"/>
        </w:numPr>
        <w:spacing w:after="120"/>
        <w:ind w:left="720"/>
        <w:jc w:val="left"/>
        <w:rPr>
          <w:rFonts w:asciiTheme="minorHAnsi" w:hAnsiTheme="minorHAnsi" w:cstheme="minorHAnsi"/>
          <w:b/>
        </w:rPr>
      </w:pPr>
      <w:r w:rsidRPr="002C39CC">
        <w:rPr>
          <w:rFonts w:asciiTheme="minorHAnsi" w:hAnsiTheme="minorHAnsi" w:cstheme="minorHAnsi"/>
          <w:b/>
        </w:rPr>
        <w:t xml:space="preserve">Appendix </w:t>
      </w:r>
      <w:r w:rsidR="00D609EA">
        <w:rPr>
          <w:rFonts w:asciiTheme="minorHAnsi" w:hAnsiTheme="minorHAnsi" w:cstheme="minorHAnsi"/>
          <w:b/>
        </w:rPr>
        <w:t>Three</w:t>
      </w:r>
      <w:r w:rsidRPr="002C39CC">
        <w:rPr>
          <w:rFonts w:asciiTheme="minorHAnsi" w:hAnsiTheme="minorHAnsi" w:cstheme="minorHAnsi"/>
          <w:b/>
        </w:rPr>
        <w:t xml:space="preserve"> – Process for developing Individual Health Care Plan</w:t>
      </w:r>
      <w:r w:rsidR="00190763">
        <w:rPr>
          <w:rFonts w:asciiTheme="minorHAnsi" w:hAnsiTheme="minorHAnsi" w:cstheme="minorHAnsi"/>
          <w:b/>
        </w:rPr>
        <w:tab/>
      </w:r>
      <w:r w:rsidR="00190763">
        <w:rPr>
          <w:rFonts w:asciiTheme="minorHAnsi" w:hAnsiTheme="minorHAnsi" w:cstheme="minorHAnsi"/>
          <w:b/>
        </w:rPr>
        <w:tab/>
      </w:r>
      <w:r w:rsidR="00D609EA">
        <w:rPr>
          <w:rFonts w:asciiTheme="minorHAnsi" w:hAnsiTheme="minorHAnsi" w:cstheme="minorHAnsi"/>
          <w:b/>
        </w:rPr>
        <w:t>23</w:t>
      </w:r>
    </w:p>
    <w:p w14:paraId="33A9DF5A" w14:textId="0229475B" w:rsidR="005D36AC" w:rsidRPr="002C39CC" w:rsidRDefault="005D36AC" w:rsidP="002C39CC">
      <w:pPr>
        <w:pStyle w:val="NumberLevel1"/>
        <w:numPr>
          <w:ilvl w:val="0"/>
          <w:numId w:val="0"/>
        </w:numPr>
        <w:spacing w:after="120"/>
        <w:ind w:left="720"/>
        <w:jc w:val="left"/>
        <w:rPr>
          <w:rFonts w:asciiTheme="minorHAnsi" w:hAnsiTheme="minorHAnsi" w:cstheme="minorHAnsi"/>
          <w:b/>
        </w:rPr>
      </w:pPr>
      <w:r w:rsidRPr="002C39CC">
        <w:rPr>
          <w:rFonts w:asciiTheme="minorHAnsi" w:hAnsiTheme="minorHAnsi" w:cstheme="minorHAnsi"/>
          <w:b/>
        </w:rPr>
        <w:t xml:space="preserve">Appendix </w:t>
      </w:r>
      <w:r w:rsidR="00D609EA">
        <w:rPr>
          <w:rFonts w:asciiTheme="minorHAnsi" w:hAnsiTheme="minorHAnsi" w:cstheme="minorHAnsi"/>
          <w:b/>
        </w:rPr>
        <w:t>Four</w:t>
      </w:r>
      <w:r w:rsidRPr="002C39CC">
        <w:rPr>
          <w:rFonts w:asciiTheme="minorHAnsi" w:hAnsiTheme="minorHAnsi" w:cstheme="minorHAnsi"/>
          <w:b/>
        </w:rPr>
        <w:t xml:space="preserve"> – Individual Health Care Plan Template</w:t>
      </w:r>
      <w:r w:rsidRPr="002C39CC">
        <w:rPr>
          <w:rFonts w:asciiTheme="minorHAnsi" w:hAnsiTheme="minorHAnsi" w:cstheme="minorHAnsi"/>
          <w:b/>
        </w:rPr>
        <w:tab/>
      </w:r>
      <w:r w:rsidR="00190763">
        <w:rPr>
          <w:rFonts w:asciiTheme="minorHAnsi" w:hAnsiTheme="minorHAnsi" w:cstheme="minorHAnsi"/>
          <w:b/>
        </w:rPr>
        <w:tab/>
      </w:r>
      <w:r w:rsidR="00190763">
        <w:rPr>
          <w:rFonts w:asciiTheme="minorHAnsi" w:hAnsiTheme="minorHAnsi" w:cstheme="minorHAnsi"/>
          <w:b/>
        </w:rPr>
        <w:tab/>
      </w:r>
      <w:r w:rsidR="00D609EA">
        <w:rPr>
          <w:rFonts w:asciiTheme="minorHAnsi" w:hAnsiTheme="minorHAnsi" w:cstheme="minorHAnsi"/>
          <w:b/>
        </w:rPr>
        <w:tab/>
        <w:t>24</w:t>
      </w:r>
    </w:p>
    <w:p w14:paraId="18EF5458" w14:textId="4D39ECE2" w:rsidR="005D36AC" w:rsidRPr="002C39CC" w:rsidRDefault="005D36AC" w:rsidP="002C39CC">
      <w:pPr>
        <w:pStyle w:val="NumberLevel1"/>
        <w:numPr>
          <w:ilvl w:val="0"/>
          <w:numId w:val="0"/>
        </w:numPr>
        <w:spacing w:after="120"/>
        <w:ind w:left="720"/>
        <w:jc w:val="left"/>
        <w:rPr>
          <w:rFonts w:asciiTheme="minorHAnsi" w:hAnsiTheme="minorHAnsi" w:cstheme="minorHAnsi"/>
          <w:b/>
        </w:rPr>
      </w:pPr>
      <w:r w:rsidRPr="002C39CC">
        <w:rPr>
          <w:rFonts w:asciiTheme="minorHAnsi" w:hAnsiTheme="minorHAnsi" w:cstheme="minorHAnsi"/>
          <w:b/>
        </w:rPr>
        <w:t>Appendix F</w:t>
      </w:r>
      <w:r w:rsidR="00D609EA">
        <w:rPr>
          <w:rFonts w:asciiTheme="minorHAnsi" w:hAnsiTheme="minorHAnsi" w:cstheme="minorHAnsi"/>
          <w:b/>
        </w:rPr>
        <w:t>ive</w:t>
      </w:r>
      <w:r w:rsidRPr="002C39CC">
        <w:rPr>
          <w:rFonts w:asciiTheme="minorHAnsi" w:hAnsiTheme="minorHAnsi" w:cstheme="minorHAnsi"/>
          <w:b/>
        </w:rPr>
        <w:t xml:space="preserve"> – Consent for Medication Administration Form</w:t>
      </w:r>
      <w:r w:rsidR="00190763">
        <w:rPr>
          <w:rFonts w:asciiTheme="minorHAnsi" w:hAnsiTheme="minorHAnsi" w:cstheme="minorHAnsi"/>
          <w:b/>
        </w:rPr>
        <w:tab/>
      </w:r>
      <w:r w:rsidR="00190763">
        <w:rPr>
          <w:rFonts w:asciiTheme="minorHAnsi" w:hAnsiTheme="minorHAnsi" w:cstheme="minorHAnsi"/>
          <w:b/>
        </w:rPr>
        <w:tab/>
      </w:r>
      <w:r w:rsidR="00190763">
        <w:rPr>
          <w:rFonts w:asciiTheme="minorHAnsi" w:hAnsiTheme="minorHAnsi" w:cstheme="minorHAnsi"/>
          <w:b/>
        </w:rPr>
        <w:tab/>
      </w:r>
      <w:r w:rsidR="00D609EA">
        <w:rPr>
          <w:rFonts w:asciiTheme="minorHAnsi" w:hAnsiTheme="minorHAnsi" w:cstheme="minorHAnsi"/>
          <w:b/>
        </w:rPr>
        <w:t>26</w:t>
      </w:r>
    </w:p>
    <w:p w14:paraId="10E6718F" w14:textId="001C4DC3" w:rsidR="005D36AC" w:rsidRPr="002C39CC" w:rsidRDefault="005D36AC" w:rsidP="002C39CC">
      <w:pPr>
        <w:pStyle w:val="NumberLevel1"/>
        <w:numPr>
          <w:ilvl w:val="0"/>
          <w:numId w:val="0"/>
        </w:numPr>
        <w:spacing w:after="120"/>
        <w:ind w:left="720"/>
        <w:jc w:val="left"/>
        <w:rPr>
          <w:rFonts w:asciiTheme="minorHAnsi" w:hAnsiTheme="minorHAnsi" w:cstheme="minorHAnsi"/>
          <w:b/>
        </w:rPr>
      </w:pPr>
      <w:r w:rsidRPr="002C39CC">
        <w:rPr>
          <w:rFonts w:asciiTheme="minorHAnsi" w:hAnsiTheme="minorHAnsi" w:cstheme="minorHAnsi"/>
          <w:b/>
        </w:rPr>
        <w:t xml:space="preserve">Appendix </w:t>
      </w:r>
      <w:r w:rsidR="00D609EA">
        <w:rPr>
          <w:rFonts w:asciiTheme="minorHAnsi" w:hAnsiTheme="minorHAnsi" w:cstheme="minorHAnsi"/>
          <w:b/>
        </w:rPr>
        <w:t>Six</w:t>
      </w:r>
      <w:r w:rsidRPr="002C39CC">
        <w:rPr>
          <w:rFonts w:asciiTheme="minorHAnsi" w:hAnsiTheme="minorHAnsi" w:cstheme="minorHAnsi"/>
          <w:b/>
        </w:rPr>
        <w:t xml:space="preserve"> – Individual Child Medication Administration Form</w:t>
      </w:r>
      <w:r w:rsidR="00190763">
        <w:rPr>
          <w:rFonts w:asciiTheme="minorHAnsi" w:hAnsiTheme="minorHAnsi" w:cstheme="minorHAnsi"/>
          <w:b/>
        </w:rPr>
        <w:tab/>
      </w:r>
      <w:r w:rsidR="00190763">
        <w:rPr>
          <w:rFonts w:asciiTheme="minorHAnsi" w:hAnsiTheme="minorHAnsi" w:cstheme="minorHAnsi"/>
          <w:b/>
        </w:rPr>
        <w:tab/>
      </w:r>
      <w:r w:rsidR="00D609EA">
        <w:rPr>
          <w:rFonts w:asciiTheme="minorHAnsi" w:hAnsiTheme="minorHAnsi" w:cstheme="minorHAnsi"/>
          <w:b/>
        </w:rPr>
        <w:t>27</w:t>
      </w:r>
    </w:p>
    <w:p w14:paraId="216DA672" w14:textId="07E7577A" w:rsidR="001F3286" w:rsidRPr="002C39CC" w:rsidRDefault="005D36AC" w:rsidP="002C39CC">
      <w:pPr>
        <w:pStyle w:val="NumberLevel1"/>
        <w:numPr>
          <w:ilvl w:val="0"/>
          <w:numId w:val="0"/>
        </w:numPr>
        <w:spacing w:after="120"/>
        <w:ind w:left="720"/>
        <w:jc w:val="left"/>
        <w:rPr>
          <w:rFonts w:asciiTheme="minorHAnsi" w:hAnsiTheme="minorHAnsi" w:cstheme="minorHAnsi"/>
          <w:b/>
        </w:rPr>
      </w:pPr>
      <w:r w:rsidRPr="002C39CC">
        <w:rPr>
          <w:rFonts w:asciiTheme="minorHAnsi" w:hAnsiTheme="minorHAnsi" w:cstheme="minorHAnsi"/>
          <w:b/>
        </w:rPr>
        <w:t xml:space="preserve">Appendix </w:t>
      </w:r>
      <w:r w:rsidR="00D609EA">
        <w:rPr>
          <w:rFonts w:asciiTheme="minorHAnsi" w:hAnsiTheme="minorHAnsi" w:cstheme="minorHAnsi"/>
          <w:b/>
        </w:rPr>
        <w:t>Seven</w:t>
      </w:r>
      <w:r w:rsidRPr="002C39CC">
        <w:rPr>
          <w:rFonts w:asciiTheme="minorHAnsi" w:hAnsiTheme="minorHAnsi" w:cstheme="minorHAnsi"/>
          <w:b/>
        </w:rPr>
        <w:t xml:space="preserve"> – Medication Administration Record (all children)</w:t>
      </w:r>
      <w:r w:rsidR="005D0C0B" w:rsidRPr="002C39CC">
        <w:rPr>
          <w:rFonts w:asciiTheme="minorHAnsi" w:hAnsiTheme="minorHAnsi" w:cstheme="minorHAnsi"/>
          <w:b/>
        </w:rPr>
        <w:tab/>
      </w:r>
      <w:r w:rsidR="003B48BD" w:rsidRPr="002C39CC">
        <w:rPr>
          <w:rFonts w:asciiTheme="minorHAnsi" w:hAnsiTheme="minorHAnsi" w:cstheme="minorHAnsi"/>
          <w:b/>
        </w:rPr>
        <w:tab/>
      </w:r>
      <w:r w:rsidR="00D609EA">
        <w:rPr>
          <w:rFonts w:asciiTheme="minorHAnsi" w:hAnsiTheme="minorHAnsi" w:cstheme="minorHAnsi"/>
          <w:b/>
        </w:rPr>
        <w:t>28</w:t>
      </w:r>
    </w:p>
    <w:p w14:paraId="3A16E8FC" w14:textId="77777777" w:rsidR="003B48BD" w:rsidRPr="002C39CC" w:rsidRDefault="003B48BD" w:rsidP="002C39CC">
      <w:pPr>
        <w:spacing w:after="120" w:line="240" w:lineRule="auto"/>
        <w:rPr>
          <w:rFonts w:eastAsia="Calibri" w:cstheme="minorHAnsi"/>
          <w:b/>
          <w:bCs/>
        </w:rPr>
      </w:pPr>
      <w:r w:rsidRPr="002C39CC">
        <w:rPr>
          <w:rFonts w:eastAsia="Calibri" w:cstheme="minorHAnsi"/>
          <w:b/>
          <w:bCs/>
        </w:rPr>
        <w:br w:type="page"/>
      </w:r>
    </w:p>
    <w:p w14:paraId="0C191F85" w14:textId="0C5A29D1" w:rsidR="001E5547" w:rsidRPr="002C39CC" w:rsidRDefault="001E5547" w:rsidP="002C39CC">
      <w:pPr>
        <w:spacing w:before="600" w:after="120" w:line="240" w:lineRule="auto"/>
        <w:rPr>
          <w:rFonts w:eastAsia="Calibri" w:cstheme="minorHAnsi"/>
          <w:b/>
          <w:bCs/>
        </w:rPr>
      </w:pPr>
      <w:r w:rsidRPr="002C39CC">
        <w:rPr>
          <w:rFonts w:eastAsia="Calibri" w:cstheme="minorHAnsi"/>
          <w:b/>
          <w:bCs/>
        </w:rPr>
        <w:lastRenderedPageBreak/>
        <w:t>Statement of intent</w:t>
      </w:r>
    </w:p>
    <w:p w14:paraId="5DDA6C6A" w14:textId="742E165F" w:rsidR="002C359C" w:rsidRPr="00A76BCC" w:rsidRDefault="002C359C" w:rsidP="002C39CC">
      <w:pPr>
        <w:pStyle w:val="Heading2"/>
        <w:numPr>
          <w:ilvl w:val="0"/>
          <w:numId w:val="0"/>
        </w:numPr>
        <w:spacing w:after="120"/>
        <w:rPr>
          <w:rFonts w:asciiTheme="minorHAnsi" w:hAnsiTheme="minorHAnsi" w:cstheme="minorHAnsi"/>
          <w:szCs w:val="22"/>
        </w:rPr>
      </w:pPr>
      <w:r w:rsidRPr="002C39CC">
        <w:rPr>
          <w:rFonts w:asciiTheme="minorHAnsi" w:hAnsiTheme="minorHAnsi" w:cstheme="minorHAnsi"/>
          <w:szCs w:val="22"/>
        </w:rPr>
        <w:t xml:space="preserve">Children and young people with medical conditions are entitled to a full education and have the same rights of admission to </w:t>
      </w:r>
      <w:r w:rsidR="00284F2E" w:rsidRPr="002C39CC">
        <w:rPr>
          <w:rFonts w:asciiTheme="minorHAnsi" w:hAnsiTheme="minorHAnsi" w:cstheme="minorHAnsi"/>
          <w:szCs w:val="22"/>
        </w:rPr>
        <w:t>our</w:t>
      </w:r>
      <w:r w:rsidRPr="002C39CC">
        <w:rPr>
          <w:rFonts w:asciiTheme="minorHAnsi" w:hAnsiTheme="minorHAnsi" w:cstheme="minorHAnsi"/>
          <w:szCs w:val="22"/>
        </w:rPr>
        <w:t xml:space="preserve"> academ</w:t>
      </w:r>
      <w:r w:rsidR="00284F2E" w:rsidRPr="002C39CC">
        <w:rPr>
          <w:rFonts w:asciiTheme="minorHAnsi" w:hAnsiTheme="minorHAnsi" w:cstheme="minorHAnsi"/>
          <w:szCs w:val="22"/>
        </w:rPr>
        <w:t>ies</w:t>
      </w:r>
      <w:r w:rsidRPr="002C39CC">
        <w:rPr>
          <w:rFonts w:asciiTheme="minorHAnsi" w:hAnsiTheme="minorHAnsi" w:cstheme="minorHAnsi"/>
          <w:szCs w:val="22"/>
        </w:rPr>
        <w:t xml:space="preserve"> as other children. This means that no child with a medical condition should be denied admission or prevented from taking up a place at an academy because </w:t>
      </w:r>
      <w:r w:rsidRPr="00A76BCC">
        <w:rPr>
          <w:rFonts w:asciiTheme="minorHAnsi" w:hAnsiTheme="minorHAnsi" w:cstheme="minorHAnsi"/>
          <w:szCs w:val="22"/>
        </w:rPr>
        <w:t xml:space="preserve">arrangements for their medical condition </w:t>
      </w:r>
      <w:proofErr w:type="gramStart"/>
      <w:r w:rsidRPr="00A76BCC">
        <w:rPr>
          <w:rFonts w:asciiTheme="minorHAnsi" w:hAnsiTheme="minorHAnsi" w:cstheme="minorHAnsi"/>
          <w:szCs w:val="22"/>
        </w:rPr>
        <w:t>have not been made</w:t>
      </w:r>
      <w:proofErr w:type="gramEnd"/>
      <w:r w:rsidRPr="00A76BCC">
        <w:rPr>
          <w:rFonts w:asciiTheme="minorHAnsi" w:hAnsiTheme="minorHAnsi" w:cstheme="minorHAnsi"/>
          <w:szCs w:val="22"/>
        </w:rPr>
        <w:t>.</w:t>
      </w:r>
    </w:p>
    <w:p w14:paraId="6ABFEA41" w14:textId="77777777" w:rsidR="00A76BCC" w:rsidRPr="00A76BCC" w:rsidRDefault="00A76BCC" w:rsidP="00A76BCC">
      <w:r w:rsidRPr="00A76BCC">
        <w:t>We take our responsibility to keep children safe very seriously and that includes when administrating medicines and/or providing first aid or medical assistance when a child is feeling unwell or has sustained an injury.</w:t>
      </w:r>
    </w:p>
    <w:p w14:paraId="6B62CC60" w14:textId="2B29D143" w:rsidR="007F56C9" w:rsidRPr="002C39CC" w:rsidRDefault="007F56C9" w:rsidP="002C39CC">
      <w:pPr>
        <w:pStyle w:val="Heading2"/>
        <w:numPr>
          <w:ilvl w:val="0"/>
          <w:numId w:val="0"/>
        </w:numPr>
        <w:spacing w:after="120"/>
        <w:rPr>
          <w:rFonts w:asciiTheme="minorHAnsi" w:hAnsiTheme="minorHAnsi" w:cstheme="minorHAnsi"/>
          <w:szCs w:val="22"/>
        </w:rPr>
      </w:pPr>
      <w:r w:rsidRPr="00A76BCC">
        <w:rPr>
          <w:rFonts w:asciiTheme="minorHAnsi" w:hAnsiTheme="minorHAnsi" w:cstheme="minorHAnsi"/>
          <w:szCs w:val="22"/>
        </w:rPr>
        <w:t xml:space="preserve">We will ensure that pupils with medical conditions, in terms of both physical and mental health, </w:t>
      </w:r>
      <w:proofErr w:type="gramStart"/>
      <w:r w:rsidRPr="00A76BCC">
        <w:rPr>
          <w:rFonts w:asciiTheme="minorHAnsi" w:hAnsiTheme="minorHAnsi" w:cstheme="minorHAnsi"/>
          <w:szCs w:val="22"/>
        </w:rPr>
        <w:t>are fully supported</w:t>
      </w:r>
      <w:proofErr w:type="gramEnd"/>
      <w:r w:rsidRPr="00A76BCC">
        <w:rPr>
          <w:rFonts w:asciiTheme="minorHAnsi" w:hAnsiTheme="minorHAnsi" w:cstheme="minorHAnsi"/>
          <w:szCs w:val="22"/>
        </w:rPr>
        <w:t xml:space="preserve"> so that they have full access to education, including academy trips and physical education, and can access and enjoy</w:t>
      </w:r>
      <w:r w:rsidRPr="002C39CC">
        <w:rPr>
          <w:rFonts w:asciiTheme="minorHAnsi" w:hAnsiTheme="minorHAnsi" w:cstheme="minorHAnsi"/>
          <w:szCs w:val="22"/>
        </w:rPr>
        <w:t xml:space="preserve"> the same opportunities at the academy as any other child.</w:t>
      </w:r>
    </w:p>
    <w:p w14:paraId="796A3971" w14:textId="77777777" w:rsidR="007F56C9" w:rsidRPr="002C39CC" w:rsidRDefault="007F56C9" w:rsidP="002C39CC">
      <w:pPr>
        <w:pStyle w:val="Heading2"/>
        <w:numPr>
          <w:ilvl w:val="0"/>
          <w:numId w:val="0"/>
        </w:numPr>
        <w:spacing w:after="120"/>
        <w:rPr>
          <w:rFonts w:asciiTheme="minorHAnsi" w:hAnsiTheme="minorHAnsi" w:cstheme="minorHAnsi"/>
          <w:szCs w:val="22"/>
        </w:rPr>
      </w:pPr>
      <w:r w:rsidRPr="002C39CC">
        <w:rPr>
          <w:rFonts w:asciiTheme="minorHAnsi" w:hAnsiTheme="minorHAnsi" w:cstheme="minorHAnsi"/>
          <w:szCs w:val="22"/>
        </w:rPr>
        <w:t xml:space="preserve">We will consult with healthcare professional colleagues, social care professionals, pupils and parents/carers to ensure that the needs of children with medical conditions </w:t>
      </w:r>
      <w:proofErr w:type="gramStart"/>
      <w:r w:rsidRPr="002C39CC">
        <w:rPr>
          <w:rFonts w:asciiTheme="minorHAnsi" w:hAnsiTheme="minorHAnsi" w:cstheme="minorHAnsi"/>
          <w:szCs w:val="22"/>
        </w:rPr>
        <w:t>are effectively supported</w:t>
      </w:r>
      <w:proofErr w:type="gramEnd"/>
      <w:r w:rsidRPr="002C39CC">
        <w:rPr>
          <w:rFonts w:asciiTheme="minorHAnsi" w:hAnsiTheme="minorHAnsi" w:cstheme="minorHAnsi"/>
          <w:szCs w:val="22"/>
        </w:rPr>
        <w:t>.</w:t>
      </w:r>
    </w:p>
    <w:p w14:paraId="2C17985E" w14:textId="77777777" w:rsidR="007F56C9" w:rsidRPr="002C39CC" w:rsidRDefault="007F56C9" w:rsidP="002C39CC">
      <w:pPr>
        <w:pStyle w:val="Heading2"/>
        <w:numPr>
          <w:ilvl w:val="0"/>
          <w:numId w:val="0"/>
        </w:numPr>
        <w:spacing w:after="120"/>
        <w:rPr>
          <w:rFonts w:asciiTheme="minorHAnsi" w:hAnsiTheme="minorHAnsi" w:cstheme="minorHAnsi"/>
          <w:szCs w:val="22"/>
        </w:rPr>
      </w:pPr>
      <w:r w:rsidRPr="002C39CC">
        <w:rPr>
          <w:rFonts w:asciiTheme="minorHAnsi" w:hAnsiTheme="minorHAnsi" w:cstheme="minorHAnsi"/>
          <w:szCs w:val="22"/>
        </w:rPr>
        <w:t xml:space="preserve">Where children with medical conditions </w:t>
      </w:r>
      <w:proofErr w:type="gramStart"/>
      <w:r w:rsidRPr="002C39CC">
        <w:rPr>
          <w:rFonts w:asciiTheme="minorHAnsi" w:hAnsiTheme="minorHAnsi" w:cstheme="minorHAnsi"/>
          <w:szCs w:val="22"/>
        </w:rPr>
        <w:t>may be considered</w:t>
      </w:r>
      <w:proofErr w:type="gramEnd"/>
      <w:r w:rsidRPr="002C39CC">
        <w:rPr>
          <w:rFonts w:asciiTheme="minorHAnsi" w:hAnsiTheme="minorHAnsi" w:cstheme="minorHAnsi"/>
          <w:szCs w:val="22"/>
        </w:rPr>
        <w:t xml:space="preserve"> disabled, we will ensure compliance with our duties set out in the Equality Act 2010 (see Equalities Policy).</w:t>
      </w:r>
    </w:p>
    <w:p w14:paraId="625407B0" w14:textId="77777777" w:rsidR="007F56C9" w:rsidRPr="002C39CC" w:rsidRDefault="007F56C9" w:rsidP="002C39CC">
      <w:pPr>
        <w:pStyle w:val="Heading2"/>
        <w:numPr>
          <w:ilvl w:val="0"/>
          <w:numId w:val="0"/>
        </w:numPr>
        <w:spacing w:after="120"/>
        <w:rPr>
          <w:rFonts w:asciiTheme="minorHAnsi" w:hAnsiTheme="minorHAnsi" w:cstheme="minorHAnsi"/>
          <w:szCs w:val="22"/>
        </w:rPr>
      </w:pPr>
      <w:r w:rsidRPr="002C39CC">
        <w:rPr>
          <w:rFonts w:asciiTheme="minorHAnsi" w:hAnsiTheme="minorHAnsi" w:cstheme="minorHAnsi"/>
          <w:szCs w:val="22"/>
        </w:rPr>
        <w:t xml:space="preserve">Where children with medical conditions have a special educational need (SEN) and have a statement, or Education, Health and Care (EHC) plan we will meet the expectations of the  </w:t>
      </w:r>
      <w:hyperlink r:id="rId10" w:history="1">
        <w:r w:rsidRPr="002C39CC">
          <w:rPr>
            <w:rStyle w:val="Hyperlink"/>
            <w:rFonts w:asciiTheme="minorHAnsi" w:hAnsiTheme="minorHAnsi" w:cstheme="minorHAnsi"/>
            <w:color w:val="auto"/>
            <w:szCs w:val="22"/>
            <w:u w:val="none"/>
          </w:rPr>
          <w:t>Special Educational Needs and Disability (SEND) code of practice</w:t>
        </w:r>
      </w:hyperlink>
      <w:r w:rsidRPr="002C39CC">
        <w:rPr>
          <w:rFonts w:asciiTheme="minorHAnsi" w:hAnsiTheme="minorHAnsi" w:cstheme="minorHAnsi"/>
          <w:szCs w:val="22"/>
        </w:rPr>
        <w:t xml:space="preserve"> (see SEND Policy). </w:t>
      </w:r>
    </w:p>
    <w:p w14:paraId="43D377A2" w14:textId="0A058765" w:rsidR="007F56C9" w:rsidRPr="002C39CC" w:rsidRDefault="007F56C9" w:rsidP="002C39CC">
      <w:pPr>
        <w:pStyle w:val="Heading2"/>
        <w:numPr>
          <w:ilvl w:val="0"/>
          <w:numId w:val="0"/>
        </w:numPr>
        <w:spacing w:after="120"/>
        <w:ind w:left="567" w:hanging="567"/>
        <w:rPr>
          <w:rFonts w:asciiTheme="minorHAnsi" w:hAnsiTheme="minorHAnsi" w:cstheme="minorHAnsi"/>
          <w:szCs w:val="22"/>
        </w:rPr>
      </w:pPr>
      <w:r w:rsidRPr="002C39CC">
        <w:rPr>
          <w:rFonts w:asciiTheme="minorHAnsi" w:hAnsiTheme="minorHAnsi" w:cstheme="minorHAnsi"/>
          <w:szCs w:val="22"/>
        </w:rPr>
        <w:t xml:space="preserve">We will ensure that staff members </w:t>
      </w:r>
      <w:proofErr w:type="gramStart"/>
      <w:r w:rsidRPr="002C39CC">
        <w:rPr>
          <w:rFonts w:asciiTheme="minorHAnsi" w:hAnsiTheme="minorHAnsi" w:cstheme="minorHAnsi"/>
          <w:szCs w:val="22"/>
        </w:rPr>
        <w:t>are appropriately trained</w:t>
      </w:r>
      <w:proofErr w:type="gramEnd"/>
      <w:r w:rsidRPr="002C39CC">
        <w:rPr>
          <w:rFonts w:asciiTheme="minorHAnsi" w:hAnsiTheme="minorHAnsi" w:cstheme="minorHAnsi"/>
          <w:szCs w:val="22"/>
        </w:rPr>
        <w:t xml:space="preserve"> to provide the support that pupils need.</w:t>
      </w:r>
    </w:p>
    <w:p w14:paraId="1E046F2D" w14:textId="77777777" w:rsidR="007F56C9" w:rsidRPr="002C39CC" w:rsidRDefault="007F56C9" w:rsidP="002C39CC">
      <w:pPr>
        <w:pStyle w:val="Heading2"/>
        <w:numPr>
          <w:ilvl w:val="0"/>
          <w:numId w:val="0"/>
        </w:numPr>
        <w:spacing w:after="120"/>
        <w:rPr>
          <w:rFonts w:asciiTheme="minorHAnsi" w:hAnsiTheme="minorHAnsi" w:cstheme="minorHAnsi"/>
          <w:szCs w:val="22"/>
        </w:rPr>
      </w:pPr>
      <w:r w:rsidRPr="002C39CC">
        <w:rPr>
          <w:rFonts w:asciiTheme="minorHAnsi" w:hAnsiTheme="minorHAnsi" w:cstheme="minorHAnsi"/>
          <w:szCs w:val="22"/>
        </w:rPr>
        <w:t xml:space="preserve">This document sets out our policy for supporting pupils with medical conditions.  This policy </w:t>
      </w:r>
      <w:proofErr w:type="gramStart"/>
      <w:r w:rsidRPr="002C39CC">
        <w:rPr>
          <w:rFonts w:asciiTheme="minorHAnsi" w:hAnsiTheme="minorHAnsi" w:cstheme="minorHAnsi"/>
          <w:szCs w:val="22"/>
        </w:rPr>
        <w:t>will be made</w:t>
      </w:r>
      <w:proofErr w:type="gramEnd"/>
      <w:r w:rsidRPr="002C39CC">
        <w:rPr>
          <w:rFonts w:asciiTheme="minorHAnsi" w:hAnsiTheme="minorHAnsi" w:cstheme="minorHAnsi"/>
          <w:szCs w:val="22"/>
        </w:rPr>
        <w:t xml:space="preserve"> readily available to parents/carers, staff, volunteers and any other professionals working to support the health and well-being of our pupils.</w:t>
      </w:r>
    </w:p>
    <w:p w14:paraId="30BF8146" w14:textId="54427361" w:rsidR="001E5547" w:rsidRPr="002C39CC" w:rsidRDefault="001E5547" w:rsidP="002C39CC">
      <w:pPr>
        <w:spacing w:after="120" w:line="240" w:lineRule="auto"/>
        <w:rPr>
          <w:rFonts w:eastAsia="Calibri" w:cstheme="minorHAnsi"/>
          <w:b/>
          <w:bCs/>
        </w:rPr>
      </w:pPr>
      <w:r w:rsidRPr="002C39CC">
        <w:rPr>
          <w:rFonts w:eastAsia="Calibri" w:cstheme="minorHAnsi"/>
          <w:b/>
          <w:bCs/>
        </w:rPr>
        <w:br w:type="page"/>
      </w:r>
      <w:r w:rsidR="002C39CC">
        <w:rPr>
          <w:rFonts w:eastAsia="Calibri" w:cstheme="minorHAnsi"/>
          <w:b/>
          <w:bCs/>
        </w:rPr>
        <w:lastRenderedPageBreak/>
        <w:t>1</w:t>
      </w:r>
      <w:r w:rsidR="002C39CC">
        <w:rPr>
          <w:rFonts w:eastAsia="Calibri" w:cstheme="minorHAnsi"/>
          <w:b/>
          <w:bCs/>
        </w:rPr>
        <w:tab/>
      </w:r>
      <w:r w:rsidRPr="002C39CC">
        <w:rPr>
          <w:rFonts w:eastAsia="Calibri" w:cstheme="minorHAnsi"/>
          <w:b/>
          <w:bCs/>
        </w:rPr>
        <w:t>Legal framework and definitions</w:t>
      </w:r>
    </w:p>
    <w:p w14:paraId="3DCF201D" w14:textId="77777777" w:rsidR="001E5547" w:rsidRPr="002C39CC" w:rsidRDefault="001E5547" w:rsidP="002C39CC">
      <w:pPr>
        <w:pStyle w:val="ListParagraph"/>
        <w:widowControl w:val="0"/>
        <w:numPr>
          <w:ilvl w:val="1"/>
          <w:numId w:val="5"/>
        </w:numPr>
        <w:spacing w:after="120" w:line="240" w:lineRule="auto"/>
        <w:contextualSpacing w:val="0"/>
        <w:rPr>
          <w:rFonts w:eastAsia="Calibri" w:cstheme="minorHAnsi"/>
        </w:rPr>
      </w:pPr>
      <w:r w:rsidRPr="002C39CC">
        <w:rPr>
          <w:rFonts w:eastAsia="Calibri" w:cstheme="minorHAnsi"/>
        </w:rPr>
        <w:t>This policy has due regard to statutory legislation, including, but not limited to</w:t>
      </w:r>
    </w:p>
    <w:p w14:paraId="4E0FCF87" w14:textId="77777777" w:rsidR="001E5547" w:rsidRPr="002C39CC" w:rsidRDefault="001E5547" w:rsidP="002C39CC">
      <w:pPr>
        <w:pStyle w:val="ListParagraph"/>
        <w:widowControl w:val="0"/>
        <w:numPr>
          <w:ilvl w:val="0"/>
          <w:numId w:val="6"/>
        </w:numPr>
        <w:spacing w:after="120" w:line="240" w:lineRule="auto"/>
        <w:contextualSpacing w:val="0"/>
        <w:rPr>
          <w:rFonts w:eastAsia="Calibri" w:cstheme="minorHAnsi"/>
        </w:rPr>
      </w:pPr>
      <w:r w:rsidRPr="002C39CC">
        <w:rPr>
          <w:rFonts w:eastAsia="Calibri" w:cstheme="minorHAnsi"/>
        </w:rPr>
        <w:t>The Education Act 2002</w:t>
      </w:r>
    </w:p>
    <w:p w14:paraId="4F994376" w14:textId="77777777" w:rsidR="001E5547" w:rsidRPr="002C39CC" w:rsidRDefault="001E5547" w:rsidP="002C39CC">
      <w:pPr>
        <w:pStyle w:val="ListParagraph"/>
        <w:widowControl w:val="0"/>
        <w:numPr>
          <w:ilvl w:val="0"/>
          <w:numId w:val="6"/>
        </w:numPr>
        <w:spacing w:after="120" w:line="240" w:lineRule="auto"/>
        <w:contextualSpacing w:val="0"/>
        <w:rPr>
          <w:rFonts w:eastAsia="Calibri" w:cstheme="minorHAnsi"/>
        </w:rPr>
      </w:pPr>
      <w:r w:rsidRPr="002C39CC">
        <w:rPr>
          <w:rFonts w:eastAsia="Calibri" w:cstheme="minorHAnsi"/>
        </w:rPr>
        <w:t>The Freedom of Information Act 2000</w:t>
      </w:r>
    </w:p>
    <w:p w14:paraId="45BDE267" w14:textId="77777777" w:rsidR="001E5547" w:rsidRPr="002C39CC" w:rsidRDefault="001E5547" w:rsidP="002C39CC">
      <w:pPr>
        <w:pStyle w:val="ListParagraph"/>
        <w:widowControl w:val="0"/>
        <w:numPr>
          <w:ilvl w:val="0"/>
          <w:numId w:val="6"/>
        </w:numPr>
        <w:spacing w:after="120" w:line="240" w:lineRule="auto"/>
        <w:contextualSpacing w:val="0"/>
        <w:rPr>
          <w:rFonts w:eastAsia="Calibri" w:cstheme="minorHAnsi"/>
        </w:rPr>
      </w:pPr>
      <w:r w:rsidRPr="002C39CC">
        <w:rPr>
          <w:rFonts w:eastAsia="Calibri" w:cstheme="minorHAnsi"/>
        </w:rPr>
        <w:t>The Immigration Act 2016</w:t>
      </w:r>
    </w:p>
    <w:p w14:paraId="20A36FC6" w14:textId="77777777" w:rsidR="001E5547" w:rsidRPr="002C39CC" w:rsidRDefault="001E5547" w:rsidP="002C39CC">
      <w:pPr>
        <w:pStyle w:val="ListParagraph"/>
        <w:widowControl w:val="0"/>
        <w:numPr>
          <w:ilvl w:val="0"/>
          <w:numId w:val="6"/>
        </w:numPr>
        <w:spacing w:after="120" w:line="240" w:lineRule="auto"/>
        <w:contextualSpacing w:val="0"/>
        <w:rPr>
          <w:rFonts w:eastAsia="Calibri" w:cstheme="minorHAnsi"/>
        </w:rPr>
      </w:pPr>
      <w:r w:rsidRPr="002C39CC">
        <w:rPr>
          <w:rFonts w:eastAsia="Calibri" w:cstheme="minorHAnsi"/>
        </w:rPr>
        <w:t>The Equality Act 2010</w:t>
      </w:r>
    </w:p>
    <w:p w14:paraId="3903B70D" w14:textId="77777777" w:rsidR="001E5547" w:rsidRPr="002C39CC" w:rsidRDefault="001E5547" w:rsidP="002C39CC">
      <w:pPr>
        <w:pStyle w:val="ListParagraph"/>
        <w:widowControl w:val="0"/>
        <w:numPr>
          <w:ilvl w:val="0"/>
          <w:numId w:val="6"/>
        </w:numPr>
        <w:spacing w:after="120" w:line="240" w:lineRule="auto"/>
        <w:contextualSpacing w:val="0"/>
        <w:rPr>
          <w:rFonts w:eastAsia="Calibri" w:cstheme="minorHAnsi"/>
        </w:rPr>
      </w:pPr>
      <w:r w:rsidRPr="002C39CC">
        <w:rPr>
          <w:rFonts w:eastAsia="Calibri" w:cstheme="minorHAnsi"/>
        </w:rPr>
        <w:t>The General Data Protection Regulation (GDPR)</w:t>
      </w:r>
    </w:p>
    <w:p w14:paraId="5E92496F" w14:textId="77777777" w:rsidR="001E5547" w:rsidRPr="002C39CC" w:rsidRDefault="001E5547" w:rsidP="002C39CC">
      <w:pPr>
        <w:pStyle w:val="ListParagraph"/>
        <w:widowControl w:val="0"/>
        <w:numPr>
          <w:ilvl w:val="0"/>
          <w:numId w:val="6"/>
        </w:numPr>
        <w:spacing w:after="120" w:line="240" w:lineRule="auto"/>
        <w:contextualSpacing w:val="0"/>
        <w:rPr>
          <w:rFonts w:eastAsia="Calibri" w:cstheme="minorHAnsi"/>
        </w:rPr>
      </w:pPr>
      <w:r w:rsidRPr="002C39CC">
        <w:rPr>
          <w:rFonts w:eastAsia="Calibri" w:cstheme="minorHAnsi"/>
        </w:rPr>
        <w:t>The Data Protection Act 2018</w:t>
      </w:r>
    </w:p>
    <w:p w14:paraId="4DF567A8" w14:textId="7C009C71" w:rsidR="00D90651" w:rsidRPr="002C39CC" w:rsidRDefault="001E5547" w:rsidP="002C39CC">
      <w:pPr>
        <w:pStyle w:val="ListParagraph"/>
        <w:widowControl w:val="0"/>
        <w:numPr>
          <w:ilvl w:val="0"/>
          <w:numId w:val="6"/>
        </w:numPr>
        <w:spacing w:after="120" w:line="240" w:lineRule="auto"/>
        <w:contextualSpacing w:val="0"/>
        <w:rPr>
          <w:rFonts w:eastAsia="Calibri" w:cstheme="minorHAnsi"/>
        </w:rPr>
      </w:pPr>
      <w:r w:rsidRPr="002C39CC">
        <w:rPr>
          <w:rFonts w:eastAsia="Calibri" w:cstheme="minorHAnsi"/>
        </w:rPr>
        <w:t>The Education (Independent School Standards) Regulations 2014.</w:t>
      </w:r>
    </w:p>
    <w:p w14:paraId="3E7E9915" w14:textId="0D00612F" w:rsidR="00CC47FE" w:rsidRPr="002C39CC" w:rsidRDefault="00CC47FE" w:rsidP="002C39CC">
      <w:pPr>
        <w:pStyle w:val="ListParagraph"/>
        <w:widowControl w:val="0"/>
        <w:numPr>
          <w:ilvl w:val="0"/>
          <w:numId w:val="6"/>
        </w:numPr>
        <w:spacing w:after="120" w:line="240" w:lineRule="auto"/>
        <w:contextualSpacing w:val="0"/>
        <w:rPr>
          <w:rFonts w:eastAsia="Calibri" w:cstheme="minorHAnsi"/>
        </w:rPr>
      </w:pPr>
      <w:r w:rsidRPr="002C39CC">
        <w:rPr>
          <w:rFonts w:cstheme="minorHAnsi"/>
        </w:rPr>
        <w:t>The Human Medicines (Amendment) (No. 2) Regulations 2014</w:t>
      </w:r>
    </w:p>
    <w:p w14:paraId="2849F51C" w14:textId="77777777" w:rsidR="00A86A50" w:rsidRPr="002C39CC" w:rsidRDefault="001E5547" w:rsidP="002C39CC">
      <w:pPr>
        <w:widowControl w:val="0"/>
        <w:spacing w:after="120" w:line="240" w:lineRule="auto"/>
        <w:ind w:left="720" w:hanging="720"/>
        <w:rPr>
          <w:rFonts w:cstheme="minorHAnsi"/>
        </w:rPr>
      </w:pPr>
      <w:r w:rsidRPr="002C39CC">
        <w:rPr>
          <w:rFonts w:eastAsia="Calibri" w:cstheme="minorHAnsi"/>
        </w:rPr>
        <w:t xml:space="preserve">1.2. </w:t>
      </w:r>
      <w:r w:rsidRPr="002C39CC">
        <w:rPr>
          <w:rFonts w:eastAsia="Calibri" w:cstheme="minorHAnsi"/>
        </w:rPr>
        <w:tab/>
        <w:t xml:space="preserve">For the purposes of this policy, </w:t>
      </w:r>
      <w:r w:rsidR="008F6C9C" w:rsidRPr="002C39CC">
        <w:rPr>
          <w:rFonts w:eastAsia="Calibri" w:cstheme="minorHAnsi"/>
        </w:rPr>
        <w:t>we</w:t>
      </w:r>
      <w:r w:rsidRPr="002C39CC">
        <w:rPr>
          <w:rFonts w:eastAsia="Calibri" w:cstheme="minorHAnsi"/>
        </w:rPr>
        <w:t xml:space="preserve"> follow </w:t>
      </w:r>
      <w:r w:rsidR="00D90651" w:rsidRPr="002C39CC">
        <w:rPr>
          <w:rFonts w:cstheme="minorHAnsi"/>
        </w:rPr>
        <w:t xml:space="preserve">the statutory guidance set out in the Department for Education’s document </w:t>
      </w:r>
      <w:hyperlink r:id="rId11" w:history="1">
        <w:r w:rsidR="00D90651" w:rsidRPr="002C39CC">
          <w:rPr>
            <w:rStyle w:val="Hyperlink"/>
            <w:rFonts w:cstheme="minorHAnsi"/>
            <w:color w:val="auto"/>
            <w:u w:val="none"/>
          </w:rPr>
          <w:t>Supporting Pupils at School with Medical Conditions</w:t>
        </w:r>
      </w:hyperlink>
      <w:r w:rsidR="00D90651" w:rsidRPr="002C39CC">
        <w:rPr>
          <w:rFonts w:cstheme="minorHAnsi"/>
        </w:rPr>
        <w:t xml:space="preserve"> 2015 and for Early </w:t>
      </w:r>
      <w:r w:rsidR="00293410" w:rsidRPr="002C39CC">
        <w:rPr>
          <w:rFonts w:cstheme="minorHAnsi"/>
        </w:rPr>
        <w:t>Y</w:t>
      </w:r>
      <w:r w:rsidR="00D90651" w:rsidRPr="002C39CC">
        <w:rPr>
          <w:rFonts w:cstheme="minorHAnsi"/>
        </w:rPr>
        <w:t xml:space="preserve">ears settings the Statutory Framework for the Early Years Foundation Stage. </w:t>
      </w:r>
    </w:p>
    <w:p w14:paraId="15390C19" w14:textId="7FB2BEE4" w:rsidR="001E5547" w:rsidRPr="002C39CC" w:rsidRDefault="00A86A50" w:rsidP="002C39CC">
      <w:pPr>
        <w:widowControl w:val="0"/>
        <w:spacing w:after="120" w:line="240" w:lineRule="auto"/>
        <w:ind w:left="720" w:hanging="720"/>
        <w:rPr>
          <w:rFonts w:cstheme="minorHAnsi"/>
        </w:rPr>
      </w:pPr>
      <w:r w:rsidRPr="002C39CC">
        <w:rPr>
          <w:rFonts w:cstheme="minorHAnsi"/>
        </w:rPr>
        <w:t>1.3</w:t>
      </w:r>
      <w:r w:rsidRPr="002C39CC">
        <w:rPr>
          <w:rFonts w:cstheme="minorHAnsi"/>
        </w:rPr>
        <w:tab/>
        <w:t xml:space="preserve"> Where children with medical conditions have a special educational need (SEN) and have a statement, or Education, Health and Care (EHC) plan we will have due regard to the </w:t>
      </w:r>
      <w:hyperlink r:id="rId12" w:history="1">
        <w:r w:rsidRPr="002C39CC">
          <w:rPr>
            <w:rStyle w:val="Hyperlink"/>
            <w:rFonts w:cstheme="minorHAnsi"/>
            <w:color w:val="auto"/>
            <w:u w:val="none"/>
          </w:rPr>
          <w:t>Special Educational Needs and Disability (SEND) code of practice</w:t>
        </w:r>
      </w:hyperlink>
      <w:r w:rsidRPr="002C39CC">
        <w:rPr>
          <w:rFonts w:cstheme="minorHAnsi"/>
        </w:rPr>
        <w:t>.</w:t>
      </w:r>
      <w:r w:rsidR="00D90651" w:rsidRPr="002C39CC">
        <w:rPr>
          <w:rFonts w:cstheme="minorHAnsi"/>
        </w:rPr>
        <w:t xml:space="preserve"> </w:t>
      </w:r>
      <w:r w:rsidR="001E5547" w:rsidRPr="002C39CC">
        <w:rPr>
          <w:rFonts w:eastAsia="Calibri" w:cstheme="minorHAnsi"/>
        </w:rPr>
        <w:t xml:space="preserve"> </w:t>
      </w:r>
    </w:p>
    <w:p w14:paraId="4891D9B9" w14:textId="5BEA4E78" w:rsidR="001E5547" w:rsidRPr="002C39CC" w:rsidRDefault="002C39CC" w:rsidP="002C39CC">
      <w:pPr>
        <w:spacing w:after="120" w:line="240" w:lineRule="auto"/>
        <w:ind w:left="720" w:hanging="720"/>
        <w:rPr>
          <w:rFonts w:eastAsia="Calibri" w:cstheme="minorHAnsi"/>
          <w:b/>
          <w:bCs/>
        </w:rPr>
      </w:pPr>
      <w:r>
        <w:rPr>
          <w:rFonts w:eastAsia="Calibri" w:cstheme="minorHAnsi"/>
          <w:b/>
          <w:bCs/>
        </w:rPr>
        <w:t>2</w:t>
      </w:r>
      <w:r>
        <w:rPr>
          <w:rFonts w:eastAsia="Calibri" w:cstheme="minorHAnsi"/>
          <w:b/>
          <w:bCs/>
        </w:rPr>
        <w:tab/>
      </w:r>
      <w:r w:rsidR="001E5547" w:rsidRPr="002C39CC">
        <w:rPr>
          <w:rFonts w:eastAsia="Calibri" w:cstheme="minorHAnsi"/>
          <w:b/>
          <w:bCs/>
        </w:rPr>
        <w:t>Scope of this policy</w:t>
      </w:r>
    </w:p>
    <w:p w14:paraId="40B9AE57" w14:textId="219253AD" w:rsidR="00D90651" w:rsidRPr="002C39CC" w:rsidRDefault="001E5547" w:rsidP="002C39CC">
      <w:pPr>
        <w:pStyle w:val="ListParagraph"/>
        <w:numPr>
          <w:ilvl w:val="1"/>
          <w:numId w:val="10"/>
        </w:numPr>
        <w:spacing w:after="120" w:line="240" w:lineRule="auto"/>
        <w:contextualSpacing w:val="0"/>
        <w:rPr>
          <w:rFonts w:eastAsia="Calibri" w:cstheme="minorHAnsi"/>
        </w:rPr>
      </w:pPr>
      <w:r w:rsidRPr="002C39CC">
        <w:rPr>
          <w:rFonts w:eastAsia="Calibri" w:cstheme="minorHAnsi"/>
        </w:rPr>
        <w:t>This policy applies to</w:t>
      </w:r>
    </w:p>
    <w:p w14:paraId="051DC913" w14:textId="39BA6A87" w:rsidR="009F4129" w:rsidRPr="002C39CC" w:rsidRDefault="00404CDA" w:rsidP="002C39CC">
      <w:pPr>
        <w:pStyle w:val="ListParagraph"/>
        <w:numPr>
          <w:ilvl w:val="0"/>
          <w:numId w:val="8"/>
        </w:numPr>
        <w:spacing w:after="120" w:line="240" w:lineRule="auto"/>
        <w:contextualSpacing w:val="0"/>
        <w:rPr>
          <w:rFonts w:eastAsia="Calibri" w:cstheme="minorHAnsi"/>
        </w:rPr>
      </w:pPr>
      <w:r w:rsidRPr="002C39CC">
        <w:rPr>
          <w:rFonts w:eastAsia="Calibri" w:cstheme="minorHAnsi"/>
          <w:bCs/>
        </w:rPr>
        <w:t>All those involved in the governance</w:t>
      </w:r>
      <w:r w:rsidR="00D90651" w:rsidRPr="002C39CC">
        <w:rPr>
          <w:rFonts w:eastAsia="Calibri" w:cstheme="minorHAnsi"/>
          <w:bCs/>
        </w:rPr>
        <w:t xml:space="preserve"> of </w:t>
      </w:r>
      <w:r w:rsidR="009F4129" w:rsidRPr="002C39CC">
        <w:rPr>
          <w:rFonts w:eastAsia="Calibri" w:cstheme="minorHAnsi"/>
          <w:bCs/>
        </w:rPr>
        <w:t>Academy Transformation Trust.</w:t>
      </w:r>
      <w:r w:rsidR="00D90651" w:rsidRPr="002C39CC">
        <w:rPr>
          <w:rFonts w:eastAsia="Calibri" w:cstheme="minorHAnsi"/>
          <w:bCs/>
        </w:rPr>
        <w:t xml:space="preserve"> </w:t>
      </w:r>
    </w:p>
    <w:p w14:paraId="2CF789B0" w14:textId="6B9E77BE" w:rsidR="009F4129" w:rsidRPr="002C39CC" w:rsidRDefault="009F4129" w:rsidP="002C39CC">
      <w:pPr>
        <w:pStyle w:val="ListParagraph"/>
        <w:numPr>
          <w:ilvl w:val="0"/>
          <w:numId w:val="8"/>
        </w:numPr>
        <w:spacing w:after="120" w:line="240" w:lineRule="auto"/>
        <w:contextualSpacing w:val="0"/>
        <w:rPr>
          <w:rFonts w:eastAsia="Calibri" w:cstheme="minorHAnsi"/>
        </w:rPr>
      </w:pPr>
      <w:r w:rsidRPr="002C39CC">
        <w:rPr>
          <w:rFonts w:eastAsia="Calibri" w:cstheme="minorHAnsi"/>
          <w:bCs/>
        </w:rPr>
        <w:t>All staff and volunteers working within Academy Transformation Trust.</w:t>
      </w:r>
    </w:p>
    <w:p w14:paraId="76F4BA29" w14:textId="65046207" w:rsidR="00293410" w:rsidRPr="002C39CC" w:rsidRDefault="009F4129" w:rsidP="002C39CC">
      <w:pPr>
        <w:pStyle w:val="ListParagraph"/>
        <w:numPr>
          <w:ilvl w:val="0"/>
          <w:numId w:val="9"/>
        </w:numPr>
        <w:spacing w:after="120" w:line="240" w:lineRule="auto"/>
        <w:contextualSpacing w:val="0"/>
        <w:rPr>
          <w:rFonts w:eastAsia="Calibri" w:cstheme="minorHAnsi"/>
          <w:b/>
          <w:bCs/>
        </w:rPr>
      </w:pPr>
      <w:r w:rsidRPr="002C39CC">
        <w:rPr>
          <w:rFonts w:eastAsia="Calibri" w:cstheme="minorHAnsi"/>
          <w:bCs/>
        </w:rPr>
        <w:t>L</w:t>
      </w:r>
      <w:r w:rsidR="00D90651" w:rsidRPr="002C39CC">
        <w:rPr>
          <w:rFonts w:eastAsia="Calibri" w:cstheme="minorHAnsi"/>
          <w:bCs/>
        </w:rPr>
        <w:t>ocal authorit</w:t>
      </w:r>
      <w:r w:rsidRPr="002C39CC">
        <w:rPr>
          <w:rFonts w:eastAsia="Calibri" w:cstheme="minorHAnsi"/>
          <w:bCs/>
        </w:rPr>
        <w:t>y professionals</w:t>
      </w:r>
      <w:r w:rsidR="00D90651" w:rsidRPr="002C39CC">
        <w:rPr>
          <w:rFonts w:eastAsia="Calibri" w:cstheme="minorHAnsi"/>
          <w:bCs/>
        </w:rPr>
        <w:t xml:space="preserve"> </w:t>
      </w:r>
      <w:r w:rsidRPr="002C39CC">
        <w:rPr>
          <w:rFonts w:eastAsia="Calibri" w:cstheme="minorHAnsi"/>
          <w:bCs/>
        </w:rPr>
        <w:t>working to support children in our academies.</w:t>
      </w:r>
    </w:p>
    <w:p w14:paraId="31A32DC2" w14:textId="7431997B" w:rsidR="009F4129" w:rsidRPr="002C39CC" w:rsidRDefault="009F4129" w:rsidP="002C39CC">
      <w:pPr>
        <w:pStyle w:val="ListParagraph"/>
        <w:numPr>
          <w:ilvl w:val="0"/>
          <w:numId w:val="9"/>
        </w:numPr>
        <w:spacing w:after="120" w:line="240" w:lineRule="auto"/>
        <w:contextualSpacing w:val="0"/>
        <w:rPr>
          <w:rFonts w:eastAsia="Calibri" w:cstheme="minorHAnsi"/>
          <w:b/>
          <w:bCs/>
        </w:rPr>
      </w:pPr>
      <w:r w:rsidRPr="002C39CC">
        <w:rPr>
          <w:rFonts w:eastAsia="Calibri" w:cstheme="minorHAnsi"/>
          <w:bCs/>
        </w:rPr>
        <w:t>C</w:t>
      </w:r>
      <w:r w:rsidR="00D90651" w:rsidRPr="002C39CC">
        <w:rPr>
          <w:rFonts w:eastAsia="Calibri" w:cstheme="minorHAnsi"/>
          <w:bCs/>
        </w:rPr>
        <w:t>linical commissioning groups (CCGs)</w:t>
      </w:r>
      <w:r w:rsidRPr="002C39CC">
        <w:rPr>
          <w:rFonts w:eastAsia="Calibri" w:cstheme="minorHAnsi"/>
          <w:bCs/>
        </w:rPr>
        <w:t xml:space="preserve">, NHA England professionals working to support children in our academies. </w:t>
      </w:r>
    </w:p>
    <w:p w14:paraId="1C1744BF" w14:textId="1DBD4545" w:rsidR="00293410" w:rsidRPr="002C39CC" w:rsidRDefault="009F4129" w:rsidP="002C39CC">
      <w:pPr>
        <w:pStyle w:val="ListParagraph"/>
        <w:numPr>
          <w:ilvl w:val="0"/>
          <w:numId w:val="9"/>
        </w:numPr>
        <w:spacing w:after="120" w:line="240" w:lineRule="auto"/>
        <w:contextualSpacing w:val="0"/>
        <w:rPr>
          <w:rFonts w:eastAsia="Calibri" w:cstheme="minorHAnsi"/>
          <w:b/>
          <w:bCs/>
        </w:rPr>
      </w:pPr>
      <w:r w:rsidRPr="002C39CC">
        <w:rPr>
          <w:rFonts w:eastAsia="Calibri" w:cstheme="minorHAnsi"/>
          <w:bCs/>
        </w:rPr>
        <w:t>P</w:t>
      </w:r>
      <w:r w:rsidR="00D90651" w:rsidRPr="002C39CC">
        <w:rPr>
          <w:rFonts w:eastAsia="Calibri" w:cstheme="minorHAnsi"/>
          <w:bCs/>
        </w:rPr>
        <w:t>arents/carers</w:t>
      </w:r>
      <w:r w:rsidR="00293410" w:rsidRPr="002C39CC">
        <w:rPr>
          <w:rFonts w:eastAsia="Calibri" w:cstheme="minorHAnsi"/>
          <w:bCs/>
        </w:rPr>
        <w:t xml:space="preserve"> and </w:t>
      </w:r>
      <w:r w:rsidR="00D90651" w:rsidRPr="002C39CC">
        <w:rPr>
          <w:rFonts w:eastAsia="Calibri" w:cstheme="minorHAnsi"/>
          <w:bCs/>
        </w:rPr>
        <w:t>pupils</w:t>
      </w:r>
      <w:r w:rsidRPr="002C39CC">
        <w:rPr>
          <w:rFonts w:eastAsia="Calibri" w:cstheme="minorHAnsi"/>
          <w:bCs/>
        </w:rPr>
        <w:t>.</w:t>
      </w:r>
      <w:r w:rsidR="00D90651" w:rsidRPr="002C39CC">
        <w:rPr>
          <w:rFonts w:eastAsia="Calibri" w:cstheme="minorHAnsi"/>
          <w:bCs/>
        </w:rPr>
        <w:t xml:space="preserve"> </w:t>
      </w:r>
    </w:p>
    <w:p w14:paraId="02542FAC" w14:textId="0F027CEF" w:rsidR="009F4129" w:rsidRPr="002C39CC" w:rsidRDefault="009F4129" w:rsidP="002C39CC">
      <w:pPr>
        <w:pStyle w:val="ListParagraph"/>
        <w:numPr>
          <w:ilvl w:val="0"/>
          <w:numId w:val="9"/>
        </w:numPr>
        <w:spacing w:after="120" w:line="240" w:lineRule="auto"/>
        <w:contextualSpacing w:val="0"/>
        <w:rPr>
          <w:rFonts w:eastAsia="Calibri" w:cstheme="minorHAnsi"/>
          <w:b/>
          <w:bCs/>
        </w:rPr>
      </w:pPr>
      <w:r w:rsidRPr="002C39CC">
        <w:rPr>
          <w:rFonts w:eastAsia="Calibri" w:cstheme="minorHAnsi"/>
          <w:bCs/>
        </w:rPr>
        <w:t>H</w:t>
      </w:r>
      <w:r w:rsidR="00D90651" w:rsidRPr="002C39CC">
        <w:rPr>
          <w:rFonts w:eastAsia="Calibri" w:cstheme="minorHAnsi"/>
          <w:bCs/>
        </w:rPr>
        <w:t xml:space="preserve">ealth </w:t>
      </w:r>
      <w:r w:rsidR="00A86A50" w:rsidRPr="002C39CC">
        <w:rPr>
          <w:rFonts w:eastAsia="Calibri" w:cstheme="minorHAnsi"/>
          <w:bCs/>
        </w:rPr>
        <w:t xml:space="preserve">Care </w:t>
      </w:r>
      <w:r w:rsidR="00550AB0" w:rsidRPr="002C39CC">
        <w:rPr>
          <w:rFonts w:eastAsia="Calibri" w:cstheme="minorHAnsi"/>
          <w:bCs/>
        </w:rPr>
        <w:t xml:space="preserve">professional </w:t>
      </w:r>
      <w:r w:rsidR="00A86A50" w:rsidRPr="002C39CC">
        <w:rPr>
          <w:rFonts w:eastAsia="Calibri" w:cstheme="minorHAnsi"/>
          <w:bCs/>
        </w:rPr>
        <w:t xml:space="preserve">and Social </w:t>
      </w:r>
      <w:r w:rsidR="00550AB0" w:rsidRPr="002C39CC">
        <w:rPr>
          <w:rFonts w:eastAsia="Calibri" w:cstheme="minorHAnsi"/>
          <w:bCs/>
        </w:rPr>
        <w:t xml:space="preserve">Care </w:t>
      </w:r>
      <w:r w:rsidRPr="002C39CC">
        <w:rPr>
          <w:rFonts w:eastAsia="Calibri" w:cstheme="minorHAnsi"/>
          <w:bCs/>
        </w:rPr>
        <w:t>professionals working to support children in our academies</w:t>
      </w:r>
      <w:r w:rsidR="00293410" w:rsidRPr="002C39CC">
        <w:rPr>
          <w:rFonts w:eastAsia="Calibri" w:cstheme="minorHAnsi"/>
          <w:b/>
          <w:bCs/>
        </w:rPr>
        <w:t>.</w:t>
      </w:r>
    </w:p>
    <w:p w14:paraId="7E1E3EE8" w14:textId="77777777" w:rsidR="00A86A50" w:rsidRPr="002C39CC" w:rsidRDefault="00A86A50" w:rsidP="002C39CC">
      <w:pPr>
        <w:pStyle w:val="ListParagraph"/>
        <w:numPr>
          <w:ilvl w:val="0"/>
          <w:numId w:val="9"/>
        </w:numPr>
        <w:spacing w:after="120" w:line="240" w:lineRule="auto"/>
        <w:contextualSpacing w:val="0"/>
        <w:rPr>
          <w:rFonts w:eastAsia="Calibri" w:cstheme="minorHAnsi"/>
          <w:b/>
          <w:bCs/>
        </w:rPr>
      </w:pPr>
      <w:r w:rsidRPr="002C39CC">
        <w:rPr>
          <w:rFonts w:eastAsia="Calibri" w:cstheme="minorHAnsi"/>
          <w:bCs/>
        </w:rPr>
        <w:t>Anyone who has an interest in promoting the wellbeing and academic attainment of children with medical conditions, including alternative provision.</w:t>
      </w:r>
    </w:p>
    <w:p w14:paraId="5D79E4AC" w14:textId="19EBD6C3" w:rsidR="00325CFB" w:rsidRPr="002C39CC" w:rsidRDefault="00325CFB" w:rsidP="002C39CC">
      <w:pPr>
        <w:pStyle w:val="Heading2"/>
        <w:numPr>
          <w:ilvl w:val="0"/>
          <w:numId w:val="0"/>
        </w:numPr>
        <w:spacing w:after="120"/>
        <w:ind w:left="567" w:hanging="567"/>
        <w:rPr>
          <w:rFonts w:asciiTheme="minorHAnsi" w:hAnsiTheme="minorHAnsi" w:cstheme="minorHAnsi"/>
          <w:b/>
          <w:szCs w:val="22"/>
        </w:rPr>
      </w:pPr>
      <w:r w:rsidRPr="002C39CC">
        <w:rPr>
          <w:rFonts w:asciiTheme="minorHAnsi" w:hAnsiTheme="minorHAnsi" w:cstheme="minorHAnsi"/>
          <w:b/>
          <w:szCs w:val="22"/>
        </w:rPr>
        <w:t xml:space="preserve">We have clear separate guidance on the administration and management of medication within </w:t>
      </w:r>
      <w:proofErr w:type="gramStart"/>
      <w:r w:rsidRPr="002C39CC">
        <w:rPr>
          <w:rFonts w:asciiTheme="minorHAnsi" w:hAnsiTheme="minorHAnsi" w:cstheme="minorHAnsi"/>
          <w:b/>
          <w:szCs w:val="22"/>
        </w:rPr>
        <w:t>Academies which</w:t>
      </w:r>
      <w:proofErr w:type="gramEnd"/>
      <w:r w:rsidRPr="002C39CC">
        <w:rPr>
          <w:rFonts w:asciiTheme="minorHAnsi" w:hAnsiTheme="minorHAnsi" w:cstheme="minorHAnsi"/>
          <w:b/>
          <w:szCs w:val="22"/>
        </w:rPr>
        <w:t xml:space="preserve"> can be found in </w:t>
      </w:r>
      <w:r w:rsidRPr="002C39CC">
        <w:rPr>
          <w:rFonts w:asciiTheme="minorHAnsi" w:hAnsiTheme="minorHAnsi" w:cstheme="minorHAnsi"/>
          <w:b/>
          <w:szCs w:val="22"/>
          <w:u w:val="single"/>
        </w:rPr>
        <w:t xml:space="preserve">Appendix </w:t>
      </w:r>
      <w:r w:rsidR="00D609EA">
        <w:rPr>
          <w:rFonts w:asciiTheme="minorHAnsi" w:hAnsiTheme="minorHAnsi" w:cstheme="minorHAnsi"/>
          <w:b/>
          <w:szCs w:val="22"/>
          <w:u w:val="single"/>
        </w:rPr>
        <w:t>2</w:t>
      </w:r>
      <w:r w:rsidRPr="002C39CC">
        <w:rPr>
          <w:rFonts w:asciiTheme="minorHAnsi" w:hAnsiTheme="minorHAnsi" w:cstheme="minorHAnsi"/>
          <w:b/>
          <w:szCs w:val="22"/>
        </w:rPr>
        <w:t>.</w:t>
      </w:r>
    </w:p>
    <w:p w14:paraId="379EE079" w14:textId="77777777" w:rsidR="002C39CC" w:rsidRDefault="002C39CC">
      <w:pPr>
        <w:rPr>
          <w:rFonts w:eastAsia="Times New Roman" w:cstheme="minorHAnsi"/>
          <w:b/>
        </w:rPr>
      </w:pPr>
      <w:bookmarkStart w:id="1" w:name="_Toc404008973"/>
      <w:bookmarkStart w:id="2" w:name="_Toc457214439"/>
      <w:r>
        <w:rPr>
          <w:rFonts w:cstheme="minorHAnsi"/>
        </w:rPr>
        <w:br w:type="page"/>
      </w:r>
    </w:p>
    <w:p w14:paraId="06CA449B" w14:textId="164A334D" w:rsidR="00A86A50" w:rsidRPr="002C39CC" w:rsidRDefault="00A86A50" w:rsidP="002C39CC">
      <w:pPr>
        <w:pStyle w:val="Heading1"/>
        <w:numPr>
          <w:ilvl w:val="1"/>
          <w:numId w:val="13"/>
        </w:numPr>
        <w:spacing w:after="120"/>
        <w:rPr>
          <w:rFonts w:asciiTheme="minorHAnsi" w:hAnsiTheme="minorHAnsi" w:cstheme="minorHAnsi"/>
          <w:color w:val="auto"/>
          <w:sz w:val="22"/>
          <w:szCs w:val="22"/>
        </w:rPr>
      </w:pPr>
      <w:r w:rsidRPr="002C39CC">
        <w:rPr>
          <w:rFonts w:asciiTheme="minorHAnsi" w:hAnsiTheme="minorHAnsi" w:cstheme="minorHAnsi"/>
          <w:color w:val="auto"/>
          <w:sz w:val="22"/>
          <w:szCs w:val="22"/>
        </w:rPr>
        <w:lastRenderedPageBreak/>
        <w:t>Roles and responsibilities</w:t>
      </w:r>
      <w:bookmarkEnd w:id="1"/>
      <w:bookmarkEnd w:id="2"/>
    </w:p>
    <w:p w14:paraId="0A151269" w14:textId="2DB68A5F" w:rsidR="007F56C9" w:rsidRPr="002C39CC" w:rsidRDefault="00A86A50" w:rsidP="002C39CC">
      <w:pPr>
        <w:pStyle w:val="Heading2"/>
        <w:numPr>
          <w:ilvl w:val="2"/>
          <w:numId w:val="14"/>
        </w:numPr>
        <w:spacing w:after="120"/>
        <w:rPr>
          <w:rFonts w:asciiTheme="minorHAnsi" w:hAnsiTheme="minorHAnsi" w:cstheme="minorHAnsi"/>
          <w:szCs w:val="22"/>
        </w:rPr>
      </w:pPr>
      <w:r w:rsidRPr="002C39CC">
        <w:rPr>
          <w:rFonts w:asciiTheme="minorHAnsi" w:hAnsiTheme="minorHAnsi" w:cstheme="minorHAnsi"/>
          <w:szCs w:val="22"/>
        </w:rPr>
        <w:t xml:space="preserve">Supporting a child with a medical condition during academy hours is the responsibility of all staff. </w:t>
      </w:r>
      <w:r w:rsidR="00550AB0" w:rsidRPr="002C39CC">
        <w:rPr>
          <w:rFonts w:asciiTheme="minorHAnsi" w:hAnsiTheme="minorHAnsi" w:cstheme="minorHAnsi"/>
          <w:szCs w:val="22"/>
        </w:rPr>
        <w:t xml:space="preserve">We recognise that </w:t>
      </w:r>
      <w:r w:rsidR="00404CDA" w:rsidRPr="002C39CC">
        <w:rPr>
          <w:rFonts w:asciiTheme="minorHAnsi" w:hAnsiTheme="minorHAnsi" w:cstheme="minorHAnsi"/>
          <w:szCs w:val="22"/>
        </w:rPr>
        <w:t xml:space="preserve">our </w:t>
      </w:r>
      <w:r w:rsidRPr="002C39CC">
        <w:rPr>
          <w:rFonts w:asciiTheme="minorHAnsi" w:hAnsiTheme="minorHAnsi" w:cstheme="minorHAnsi"/>
          <w:szCs w:val="22"/>
        </w:rPr>
        <w:t xml:space="preserve">ability to provide effective support often depends on working co-operatively with other agencies. </w:t>
      </w:r>
      <w:r w:rsidR="00550AB0" w:rsidRPr="002C39CC">
        <w:rPr>
          <w:rFonts w:asciiTheme="minorHAnsi" w:hAnsiTheme="minorHAnsi" w:cstheme="minorHAnsi"/>
          <w:szCs w:val="22"/>
        </w:rPr>
        <w:t>We</w:t>
      </w:r>
      <w:r w:rsidRPr="002C39CC">
        <w:rPr>
          <w:rFonts w:asciiTheme="minorHAnsi" w:hAnsiTheme="minorHAnsi" w:cstheme="minorHAnsi"/>
          <w:szCs w:val="22"/>
        </w:rPr>
        <w:t xml:space="preserve"> will ensure that </w:t>
      </w:r>
      <w:r w:rsidR="00404CDA" w:rsidRPr="002C39CC">
        <w:rPr>
          <w:rFonts w:asciiTheme="minorHAnsi" w:hAnsiTheme="minorHAnsi" w:cstheme="minorHAnsi"/>
          <w:szCs w:val="22"/>
        </w:rPr>
        <w:t xml:space="preserve">our </w:t>
      </w:r>
      <w:r w:rsidR="00550AB0" w:rsidRPr="002C39CC">
        <w:rPr>
          <w:rFonts w:asciiTheme="minorHAnsi" w:hAnsiTheme="minorHAnsi" w:cstheme="minorHAnsi"/>
          <w:szCs w:val="22"/>
        </w:rPr>
        <w:t>staff engage</w:t>
      </w:r>
      <w:r w:rsidRPr="002C39CC">
        <w:rPr>
          <w:rFonts w:asciiTheme="minorHAnsi" w:hAnsiTheme="minorHAnsi" w:cstheme="minorHAnsi"/>
          <w:szCs w:val="22"/>
        </w:rPr>
        <w:t xml:space="preserve"> in effective partnership working with healthcare professionals (and, where appropriate, social care professionals), the local authority, parents/carers and pupils. </w:t>
      </w:r>
    </w:p>
    <w:p w14:paraId="7111DA3B" w14:textId="4EE730DB" w:rsidR="007F56C9" w:rsidRPr="002C39CC" w:rsidRDefault="007F56C9" w:rsidP="002C39CC">
      <w:pPr>
        <w:pStyle w:val="Heading1"/>
        <w:numPr>
          <w:ilvl w:val="0"/>
          <w:numId w:val="0"/>
        </w:numPr>
        <w:spacing w:after="120"/>
        <w:ind w:left="426" w:hanging="426"/>
        <w:rPr>
          <w:rFonts w:asciiTheme="minorHAnsi" w:hAnsiTheme="minorHAnsi" w:cstheme="minorHAnsi"/>
          <w:color w:val="auto"/>
          <w:sz w:val="22"/>
          <w:szCs w:val="22"/>
        </w:rPr>
      </w:pPr>
      <w:r w:rsidRPr="002C39CC">
        <w:rPr>
          <w:rFonts w:asciiTheme="minorHAnsi" w:hAnsiTheme="minorHAnsi" w:cstheme="minorHAnsi"/>
          <w:color w:val="auto"/>
          <w:sz w:val="22"/>
          <w:szCs w:val="22"/>
        </w:rPr>
        <w:t>3.1.2</w:t>
      </w:r>
      <w:r w:rsidRPr="002C39CC">
        <w:rPr>
          <w:rFonts w:asciiTheme="minorHAnsi" w:hAnsiTheme="minorHAnsi" w:cstheme="minorHAnsi"/>
          <w:color w:val="auto"/>
          <w:sz w:val="22"/>
          <w:szCs w:val="22"/>
        </w:rPr>
        <w:tab/>
        <w:t xml:space="preserve">Table of Responsibilities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7F56C9" w:rsidRPr="002C39CC" w14:paraId="4B9815FD" w14:textId="77777777" w:rsidTr="006207EA">
        <w:tc>
          <w:tcPr>
            <w:tcW w:w="2660" w:type="dxa"/>
            <w:shd w:val="clear" w:color="auto" w:fill="auto"/>
          </w:tcPr>
          <w:p w14:paraId="54EDEA9D" w14:textId="77777777" w:rsidR="007F56C9" w:rsidRPr="002C39CC" w:rsidRDefault="007F56C9" w:rsidP="002C39CC">
            <w:pPr>
              <w:spacing w:after="120" w:line="240" w:lineRule="auto"/>
              <w:rPr>
                <w:rFonts w:cstheme="minorHAnsi"/>
                <w:b/>
              </w:rPr>
            </w:pPr>
            <w:r w:rsidRPr="002C39CC">
              <w:rPr>
                <w:rFonts w:cstheme="minorHAnsi"/>
                <w:b/>
              </w:rPr>
              <w:t>Person</w:t>
            </w:r>
          </w:p>
        </w:tc>
        <w:tc>
          <w:tcPr>
            <w:tcW w:w="7087" w:type="dxa"/>
            <w:shd w:val="clear" w:color="auto" w:fill="auto"/>
          </w:tcPr>
          <w:p w14:paraId="464E7981" w14:textId="77777777" w:rsidR="007F56C9" w:rsidRPr="002C39CC" w:rsidRDefault="007F56C9" w:rsidP="002C39CC">
            <w:pPr>
              <w:spacing w:after="120" w:line="240" w:lineRule="auto"/>
              <w:rPr>
                <w:rFonts w:cstheme="minorHAnsi"/>
                <w:b/>
              </w:rPr>
            </w:pPr>
            <w:r w:rsidRPr="002C39CC">
              <w:rPr>
                <w:rFonts w:cstheme="minorHAnsi"/>
                <w:b/>
              </w:rPr>
              <w:t>Responsibility</w:t>
            </w:r>
          </w:p>
        </w:tc>
      </w:tr>
      <w:tr w:rsidR="007F56C9" w:rsidRPr="002C39CC" w14:paraId="4AAB5EC4" w14:textId="77777777" w:rsidTr="006207EA">
        <w:tc>
          <w:tcPr>
            <w:tcW w:w="2660" w:type="dxa"/>
            <w:shd w:val="clear" w:color="auto" w:fill="auto"/>
          </w:tcPr>
          <w:p w14:paraId="249079BB" w14:textId="77777777" w:rsidR="007F56C9" w:rsidRPr="00891336" w:rsidRDefault="007F56C9" w:rsidP="002C39CC">
            <w:pPr>
              <w:spacing w:after="120" w:line="240" w:lineRule="auto"/>
              <w:rPr>
                <w:rFonts w:cstheme="minorHAnsi"/>
              </w:rPr>
            </w:pPr>
            <w:r w:rsidRPr="00891336">
              <w:rPr>
                <w:rFonts w:cstheme="minorHAnsi"/>
              </w:rPr>
              <w:t xml:space="preserve">The Principal </w:t>
            </w:r>
          </w:p>
          <w:p w14:paraId="559AC736" w14:textId="66B2DCC9" w:rsidR="007F56C9" w:rsidRPr="002C39CC" w:rsidRDefault="00CE3DDA" w:rsidP="002C39CC">
            <w:pPr>
              <w:spacing w:after="120" w:line="240" w:lineRule="auto"/>
              <w:rPr>
                <w:rFonts w:cstheme="minorHAnsi"/>
                <w:highlight w:val="yellow"/>
              </w:rPr>
            </w:pPr>
            <w:r>
              <w:rPr>
                <w:rFonts w:cstheme="minorHAnsi"/>
              </w:rPr>
              <w:t>Fiona Reid</w:t>
            </w:r>
          </w:p>
        </w:tc>
        <w:tc>
          <w:tcPr>
            <w:tcW w:w="7087" w:type="dxa"/>
            <w:shd w:val="clear" w:color="auto" w:fill="auto"/>
          </w:tcPr>
          <w:p w14:paraId="2DD93903" w14:textId="77777777" w:rsidR="007F56C9" w:rsidRPr="002C39CC" w:rsidRDefault="007F56C9" w:rsidP="002C39CC">
            <w:pPr>
              <w:spacing w:after="120" w:line="240" w:lineRule="auto"/>
              <w:rPr>
                <w:rFonts w:cstheme="minorHAnsi"/>
              </w:rPr>
            </w:pPr>
            <w:r w:rsidRPr="002C39CC">
              <w:rPr>
                <w:rFonts w:cstheme="minorHAnsi"/>
              </w:rPr>
              <w:t>Has overall responsibility for Medical Conditions.</w:t>
            </w:r>
          </w:p>
          <w:p w14:paraId="016CEC21" w14:textId="77777777" w:rsidR="007F56C9" w:rsidRPr="002C39CC" w:rsidRDefault="007F56C9" w:rsidP="002C39CC">
            <w:pPr>
              <w:spacing w:after="120" w:line="240" w:lineRule="auto"/>
              <w:rPr>
                <w:rFonts w:cstheme="minorHAnsi"/>
              </w:rPr>
            </w:pPr>
          </w:p>
        </w:tc>
      </w:tr>
      <w:tr w:rsidR="007F56C9" w:rsidRPr="002C39CC" w14:paraId="164CC1D7" w14:textId="77777777" w:rsidTr="006207EA">
        <w:tc>
          <w:tcPr>
            <w:tcW w:w="2660" w:type="dxa"/>
            <w:shd w:val="clear" w:color="auto" w:fill="auto"/>
          </w:tcPr>
          <w:p w14:paraId="063B15B6" w14:textId="23617404" w:rsidR="007F56C9" w:rsidRPr="00055F2A" w:rsidRDefault="00055F2A" w:rsidP="002C39CC">
            <w:pPr>
              <w:spacing w:after="120" w:line="240" w:lineRule="auto"/>
              <w:rPr>
                <w:rFonts w:cstheme="minorHAnsi"/>
              </w:rPr>
            </w:pPr>
            <w:r>
              <w:rPr>
                <w:rFonts w:cstheme="minorHAnsi"/>
              </w:rPr>
              <w:t>All Staff</w:t>
            </w:r>
          </w:p>
        </w:tc>
        <w:tc>
          <w:tcPr>
            <w:tcW w:w="7087" w:type="dxa"/>
            <w:shd w:val="clear" w:color="auto" w:fill="auto"/>
          </w:tcPr>
          <w:p w14:paraId="23BC9FD7" w14:textId="77777777" w:rsidR="007F56C9" w:rsidRPr="002C39CC" w:rsidRDefault="007F56C9" w:rsidP="002C39CC">
            <w:pPr>
              <w:spacing w:after="120" w:line="240" w:lineRule="auto"/>
              <w:rPr>
                <w:rFonts w:cstheme="minorHAnsi"/>
              </w:rPr>
            </w:pPr>
            <w:r w:rsidRPr="002C39CC">
              <w:rPr>
                <w:rFonts w:cstheme="minorHAnsi"/>
              </w:rPr>
              <w:t xml:space="preserve">Has </w:t>
            </w:r>
            <w:proofErr w:type="gramStart"/>
            <w:r w:rsidRPr="002C39CC">
              <w:rPr>
                <w:rFonts w:cstheme="minorHAnsi"/>
              </w:rPr>
              <w:t>day to day</w:t>
            </w:r>
            <w:proofErr w:type="gramEnd"/>
            <w:r w:rsidRPr="002C39CC">
              <w:rPr>
                <w:rFonts w:cstheme="minorHAnsi"/>
              </w:rPr>
              <w:t xml:space="preserve"> responsibility for ensuring the policy is put into practice.</w:t>
            </w:r>
          </w:p>
        </w:tc>
      </w:tr>
      <w:tr w:rsidR="007F56C9" w:rsidRPr="002C39CC" w14:paraId="6BC4FF2C" w14:textId="77777777" w:rsidTr="006207EA">
        <w:tc>
          <w:tcPr>
            <w:tcW w:w="2660" w:type="dxa"/>
            <w:shd w:val="clear" w:color="auto" w:fill="auto"/>
          </w:tcPr>
          <w:p w14:paraId="19B51A91" w14:textId="3E3B356C" w:rsidR="007F56C9" w:rsidRPr="00891336" w:rsidRDefault="00891336" w:rsidP="002C39CC">
            <w:pPr>
              <w:spacing w:after="120" w:line="240" w:lineRule="auto"/>
              <w:rPr>
                <w:rFonts w:cstheme="minorHAnsi"/>
              </w:rPr>
            </w:pPr>
            <w:r w:rsidRPr="00891336">
              <w:rPr>
                <w:rFonts w:cstheme="minorHAnsi"/>
              </w:rPr>
              <w:t>The Principal</w:t>
            </w:r>
            <w:r w:rsidR="007F56C9" w:rsidRPr="00891336">
              <w:rPr>
                <w:rFonts w:cstheme="minorHAnsi"/>
              </w:rPr>
              <w:t xml:space="preserve"> </w:t>
            </w:r>
          </w:p>
          <w:p w14:paraId="53C8EEC3" w14:textId="5FE3A0FA" w:rsidR="007F56C9" w:rsidRPr="002C39CC" w:rsidRDefault="00CE3DDA" w:rsidP="002C39CC">
            <w:pPr>
              <w:spacing w:after="120" w:line="240" w:lineRule="auto"/>
              <w:rPr>
                <w:rFonts w:cstheme="minorHAnsi"/>
                <w:highlight w:val="yellow"/>
              </w:rPr>
            </w:pPr>
            <w:r>
              <w:rPr>
                <w:rFonts w:cstheme="minorHAnsi"/>
              </w:rPr>
              <w:t>Fiona Reid</w:t>
            </w:r>
          </w:p>
        </w:tc>
        <w:tc>
          <w:tcPr>
            <w:tcW w:w="7087" w:type="dxa"/>
            <w:shd w:val="clear" w:color="auto" w:fill="auto"/>
          </w:tcPr>
          <w:p w14:paraId="5E7C909F" w14:textId="77777777" w:rsidR="007F56C9" w:rsidRPr="002C39CC" w:rsidRDefault="007F56C9" w:rsidP="002C39CC">
            <w:pPr>
              <w:spacing w:after="120" w:line="240" w:lineRule="auto"/>
              <w:rPr>
                <w:rFonts w:cstheme="minorHAnsi"/>
              </w:rPr>
            </w:pPr>
            <w:r w:rsidRPr="002C39CC">
              <w:rPr>
                <w:rFonts w:cstheme="minorHAnsi"/>
              </w:rPr>
              <w:t xml:space="preserve">Has responsibility for ensuring that sufficient staff </w:t>
            </w:r>
            <w:proofErr w:type="gramStart"/>
            <w:r w:rsidRPr="002C39CC">
              <w:rPr>
                <w:rFonts w:cstheme="minorHAnsi"/>
              </w:rPr>
              <w:t>are suitably trained</w:t>
            </w:r>
            <w:proofErr w:type="gramEnd"/>
            <w:r w:rsidRPr="002C39CC">
              <w:rPr>
                <w:rFonts w:cstheme="minorHAnsi"/>
              </w:rPr>
              <w:t>.</w:t>
            </w:r>
          </w:p>
        </w:tc>
      </w:tr>
      <w:tr w:rsidR="007F56C9" w:rsidRPr="002C39CC" w14:paraId="47EB43EF" w14:textId="77777777" w:rsidTr="006207EA">
        <w:tc>
          <w:tcPr>
            <w:tcW w:w="2660" w:type="dxa"/>
            <w:shd w:val="clear" w:color="auto" w:fill="auto"/>
          </w:tcPr>
          <w:p w14:paraId="7F7E2BE6" w14:textId="11950C8E" w:rsidR="007F56C9" w:rsidRPr="00891336" w:rsidRDefault="00891336" w:rsidP="002C39CC">
            <w:pPr>
              <w:spacing w:after="120" w:line="240" w:lineRule="auto"/>
              <w:rPr>
                <w:rFonts w:cstheme="minorHAnsi"/>
              </w:rPr>
            </w:pPr>
            <w:r w:rsidRPr="00891336">
              <w:rPr>
                <w:rFonts w:cstheme="minorHAnsi"/>
              </w:rPr>
              <w:t>SENCO</w:t>
            </w:r>
          </w:p>
          <w:p w14:paraId="26670C92" w14:textId="2DA6562B" w:rsidR="007F56C9" w:rsidRPr="002C39CC" w:rsidRDefault="00CE3DDA" w:rsidP="002C39CC">
            <w:pPr>
              <w:spacing w:after="120" w:line="240" w:lineRule="auto"/>
              <w:rPr>
                <w:rFonts w:cstheme="minorHAnsi"/>
                <w:highlight w:val="yellow"/>
              </w:rPr>
            </w:pPr>
            <w:r>
              <w:rPr>
                <w:rFonts w:cstheme="minorHAnsi"/>
              </w:rPr>
              <w:t>Fiona Reid</w:t>
            </w:r>
          </w:p>
        </w:tc>
        <w:tc>
          <w:tcPr>
            <w:tcW w:w="7087" w:type="dxa"/>
            <w:shd w:val="clear" w:color="auto" w:fill="auto"/>
          </w:tcPr>
          <w:p w14:paraId="5A59F3CF" w14:textId="77777777" w:rsidR="007F56C9" w:rsidRPr="002C39CC" w:rsidRDefault="007F56C9" w:rsidP="002C39CC">
            <w:pPr>
              <w:spacing w:after="120" w:line="240" w:lineRule="auto"/>
              <w:rPr>
                <w:rFonts w:cstheme="minorHAnsi"/>
              </w:rPr>
            </w:pPr>
            <w:r w:rsidRPr="002C39CC">
              <w:rPr>
                <w:rFonts w:cstheme="minorHAnsi"/>
              </w:rPr>
              <w:t xml:space="preserve">Has responsibility for ensuring a register of Individual Health Care Plans </w:t>
            </w:r>
            <w:proofErr w:type="gramStart"/>
            <w:r w:rsidRPr="002C39CC">
              <w:rPr>
                <w:rFonts w:cstheme="minorHAnsi"/>
              </w:rPr>
              <w:t>is maintained</w:t>
            </w:r>
            <w:proofErr w:type="gramEnd"/>
            <w:r w:rsidRPr="002C39CC">
              <w:rPr>
                <w:rFonts w:cstheme="minorHAnsi"/>
              </w:rPr>
              <w:t>.</w:t>
            </w:r>
          </w:p>
        </w:tc>
      </w:tr>
      <w:tr w:rsidR="007F56C9" w:rsidRPr="002C39CC" w14:paraId="7E8C0F16" w14:textId="77777777" w:rsidTr="006207EA">
        <w:tc>
          <w:tcPr>
            <w:tcW w:w="2660" w:type="dxa"/>
            <w:shd w:val="clear" w:color="auto" w:fill="auto"/>
          </w:tcPr>
          <w:p w14:paraId="279A0BB5" w14:textId="18B0F9E1" w:rsidR="007F56C9" w:rsidRPr="00891336" w:rsidRDefault="00891336" w:rsidP="002C39CC">
            <w:pPr>
              <w:spacing w:after="120" w:line="240" w:lineRule="auto"/>
              <w:rPr>
                <w:rFonts w:cstheme="minorHAnsi"/>
              </w:rPr>
            </w:pPr>
            <w:r w:rsidRPr="00891336">
              <w:rPr>
                <w:rFonts w:cstheme="minorHAnsi"/>
              </w:rPr>
              <w:t>The Principal</w:t>
            </w:r>
            <w:r w:rsidR="007F56C9" w:rsidRPr="00891336">
              <w:rPr>
                <w:rFonts w:cstheme="minorHAnsi"/>
              </w:rPr>
              <w:t xml:space="preserve"> </w:t>
            </w:r>
          </w:p>
          <w:p w14:paraId="5BBFD719" w14:textId="142D55FC" w:rsidR="007F56C9" w:rsidRPr="002C39CC" w:rsidRDefault="00CE3DDA" w:rsidP="002C39CC">
            <w:pPr>
              <w:spacing w:after="120" w:line="240" w:lineRule="auto"/>
              <w:rPr>
                <w:rFonts w:cstheme="minorHAnsi"/>
                <w:highlight w:val="yellow"/>
              </w:rPr>
            </w:pPr>
            <w:r>
              <w:rPr>
                <w:rFonts w:cstheme="minorHAnsi"/>
              </w:rPr>
              <w:t>Fiona Reid</w:t>
            </w:r>
          </w:p>
        </w:tc>
        <w:tc>
          <w:tcPr>
            <w:tcW w:w="7087" w:type="dxa"/>
            <w:shd w:val="clear" w:color="auto" w:fill="auto"/>
          </w:tcPr>
          <w:p w14:paraId="69ABCAB2" w14:textId="77777777" w:rsidR="007F56C9" w:rsidRPr="002C39CC" w:rsidRDefault="007F56C9" w:rsidP="002C39CC">
            <w:pPr>
              <w:spacing w:after="120" w:line="240" w:lineRule="auto"/>
              <w:rPr>
                <w:rFonts w:cstheme="minorHAnsi"/>
              </w:rPr>
            </w:pPr>
            <w:r w:rsidRPr="002C39CC">
              <w:rPr>
                <w:rFonts w:cstheme="minorHAnsi"/>
              </w:rPr>
              <w:t xml:space="preserve">Has responsibility for ensuring relevant staff </w:t>
            </w:r>
            <w:proofErr w:type="gramStart"/>
            <w:r w:rsidRPr="002C39CC">
              <w:rPr>
                <w:rFonts w:cstheme="minorHAnsi"/>
              </w:rPr>
              <w:t>are made</w:t>
            </w:r>
            <w:proofErr w:type="gramEnd"/>
            <w:r w:rsidRPr="002C39CC">
              <w:rPr>
                <w:rFonts w:cstheme="minorHAnsi"/>
              </w:rPr>
              <w:t xml:space="preserve"> aware of a child’s condition (including briefing relevant supply teachers).</w:t>
            </w:r>
          </w:p>
        </w:tc>
      </w:tr>
      <w:tr w:rsidR="007F56C9" w:rsidRPr="002C39CC" w14:paraId="6790B3F0" w14:textId="77777777" w:rsidTr="006207EA">
        <w:tc>
          <w:tcPr>
            <w:tcW w:w="2660" w:type="dxa"/>
            <w:shd w:val="clear" w:color="auto" w:fill="auto"/>
          </w:tcPr>
          <w:p w14:paraId="5E2BCBEE" w14:textId="50593306" w:rsidR="00055F2A" w:rsidRPr="002C39CC" w:rsidRDefault="00055F2A" w:rsidP="00055F2A">
            <w:pPr>
              <w:spacing w:after="120" w:line="240" w:lineRule="auto"/>
              <w:rPr>
                <w:rFonts w:cstheme="minorHAnsi"/>
              </w:rPr>
            </w:pPr>
            <w:r>
              <w:rPr>
                <w:rFonts w:cstheme="minorHAnsi"/>
              </w:rPr>
              <w:t>Class teachers</w:t>
            </w:r>
          </w:p>
          <w:p w14:paraId="513B5CED" w14:textId="77DF800E" w:rsidR="007F56C9" w:rsidRPr="002C39CC" w:rsidRDefault="007F56C9" w:rsidP="002C39CC">
            <w:pPr>
              <w:spacing w:after="120" w:line="240" w:lineRule="auto"/>
              <w:rPr>
                <w:rFonts w:cstheme="minorHAnsi"/>
                <w:highlight w:val="yellow"/>
              </w:rPr>
            </w:pPr>
          </w:p>
        </w:tc>
        <w:tc>
          <w:tcPr>
            <w:tcW w:w="7087" w:type="dxa"/>
            <w:shd w:val="clear" w:color="auto" w:fill="auto"/>
          </w:tcPr>
          <w:p w14:paraId="6D68C66A" w14:textId="77777777" w:rsidR="007F56C9" w:rsidRPr="002C39CC" w:rsidRDefault="007F56C9" w:rsidP="002C39CC">
            <w:pPr>
              <w:spacing w:after="120" w:line="240" w:lineRule="auto"/>
              <w:rPr>
                <w:rFonts w:cstheme="minorHAnsi"/>
              </w:rPr>
            </w:pPr>
            <w:r w:rsidRPr="002C39CC">
              <w:rPr>
                <w:rFonts w:cstheme="minorHAnsi"/>
              </w:rPr>
              <w:t>Is responsible for ensuring that appropriate risk assessments are in place for academy trips, holidays and other activities outside the normal timetable.</w:t>
            </w:r>
          </w:p>
        </w:tc>
      </w:tr>
      <w:tr w:rsidR="007F56C9" w:rsidRPr="002C39CC" w14:paraId="05512FDF" w14:textId="77777777" w:rsidTr="006207EA">
        <w:tc>
          <w:tcPr>
            <w:tcW w:w="2660" w:type="dxa"/>
            <w:shd w:val="clear" w:color="auto" w:fill="auto"/>
          </w:tcPr>
          <w:p w14:paraId="3553D987" w14:textId="1776E9D5" w:rsidR="007F56C9" w:rsidRPr="00891336" w:rsidRDefault="00891336" w:rsidP="002C39CC">
            <w:pPr>
              <w:spacing w:after="120" w:line="240" w:lineRule="auto"/>
              <w:rPr>
                <w:rFonts w:cstheme="minorHAnsi"/>
              </w:rPr>
            </w:pPr>
            <w:r w:rsidRPr="00891336">
              <w:rPr>
                <w:rFonts w:cstheme="minorHAnsi"/>
              </w:rPr>
              <w:t>SENCO</w:t>
            </w:r>
          </w:p>
          <w:p w14:paraId="6CCCD3A0" w14:textId="1198F35B" w:rsidR="007F56C9" w:rsidRPr="00891336" w:rsidRDefault="00CE3DDA" w:rsidP="002C39CC">
            <w:pPr>
              <w:spacing w:after="120" w:line="240" w:lineRule="auto"/>
              <w:rPr>
                <w:rFonts w:cstheme="minorHAnsi"/>
              </w:rPr>
            </w:pPr>
            <w:r>
              <w:rPr>
                <w:rFonts w:cstheme="minorHAnsi"/>
              </w:rPr>
              <w:t>Fiona Reid</w:t>
            </w:r>
          </w:p>
        </w:tc>
        <w:tc>
          <w:tcPr>
            <w:tcW w:w="7087" w:type="dxa"/>
            <w:shd w:val="clear" w:color="auto" w:fill="auto"/>
          </w:tcPr>
          <w:p w14:paraId="08DF9B30" w14:textId="77777777" w:rsidR="007F56C9" w:rsidRPr="002C39CC" w:rsidRDefault="007F56C9" w:rsidP="002C39CC">
            <w:pPr>
              <w:spacing w:after="120" w:line="240" w:lineRule="auto"/>
              <w:rPr>
                <w:rFonts w:cstheme="minorHAnsi"/>
              </w:rPr>
            </w:pPr>
            <w:r w:rsidRPr="002C39CC">
              <w:rPr>
                <w:rFonts w:cstheme="minorHAnsi"/>
              </w:rPr>
              <w:t>Is responsible for monitoring individual healthcare plans on annual basis (or sooner if needs have changed) and ensuring they are followed.</w:t>
            </w:r>
          </w:p>
        </w:tc>
      </w:tr>
      <w:tr w:rsidR="007F56C9" w:rsidRPr="002C39CC" w14:paraId="1FD568D1" w14:textId="77777777" w:rsidTr="006207EA">
        <w:tc>
          <w:tcPr>
            <w:tcW w:w="2660" w:type="dxa"/>
            <w:shd w:val="clear" w:color="auto" w:fill="auto"/>
          </w:tcPr>
          <w:p w14:paraId="16A630AB" w14:textId="46031CCE" w:rsidR="007F56C9" w:rsidRPr="00891336" w:rsidRDefault="00CE3DDA" w:rsidP="002C39CC">
            <w:pPr>
              <w:spacing w:after="120" w:line="240" w:lineRule="auto"/>
              <w:rPr>
                <w:rFonts w:cstheme="minorHAnsi"/>
              </w:rPr>
            </w:pPr>
            <w:r>
              <w:rPr>
                <w:rFonts w:cstheme="minorHAnsi"/>
              </w:rPr>
              <w:t>Admissions Administrator</w:t>
            </w:r>
            <w:r w:rsidR="007F56C9" w:rsidRPr="00891336">
              <w:rPr>
                <w:rFonts w:cstheme="minorHAnsi"/>
              </w:rPr>
              <w:t xml:space="preserve"> </w:t>
            </w:r>
          </w:p>
          <w:p w14:paraId="00A5BB82" w14:textId="10ADA22C" w:rsidR="007F56C9" w:rsidRPr="00891336" w:rsidRDefault="00CE3DDA" w:rsidP="002C39CC">
            <w:pPr>
              <w:spacing w:after="120" w:line="240" w:lineRule="auto"/>
              <w:rPr>
                <w:rFonts w:cstheme="minorHAnsi"/>
              </w:rPr>
            </w:pPr>
            <w:r>
              <w:rPr>
                <w:rFonts w:cstheme="minorHAnsi"/>
              </w:rPr>
              <w:t>Sarah Hamill</w:t>
            </w:r>
          </w:p>
        </w:tc>
        <w:tc>
          <w:tcPr>
            <w:tcW w:w="7087" w:type="dxa"/>
            <w:shd w:val="clear" w:color="auto" w:fill="auto"/>
          </w:tcPr>
          <w:p w14:paraId="71172438" w14:textId="77777777" w:rsidR="007F56C9" w:rsidRPr="002C39CC" w:rsidRDefault="007F56C9" w:rsidP="002C39CC">
            <w:pPr>
              <w:spacing w:after="120" w:line="240" w:lineRule="auto"/>
              <w:rPr>
                <w:rFonts w:cstheme="minorHAnsi"/>
              </w:rPr>
            </w:pPr>
            <w:r w:rsidRPr="002C39CC">
              <w:rPr>
                <w:rFonts w:cstheme="minorHAnsi"/>
              </w:rPr>
              <w:t>Is responsible for ensuring medication is in date and stored appropriately within the academy.</w:t>
            </w:r>
          </w:p>
        </w:tc>
      </w:tr>
    </w:tbl>
    <w:p w14:paraId="5798B07B" w14:textId="256D7BC7" w:rsidR="00A86A50" w:rsidRPr="002C39CC" w:rsidRDefault="0057358F" w:rsidP="002C39CC">
      <w:pPr>
        <w:pStyle w:val="Heading2"/>
        <w:numPr>
          <w:ilvl w:val="0"/>
          <w:numId w:val="0"/>
        </w:numPr>
        <w:spacing w:after="120"/>
        <w:ind w:left="567" w:hanging="567"/>
        <w:rPr>
          <w:rFonts w:asciiTheme="minorHAnsi" w:hAnsiTheme="minorHAnsi" w:cstheme="minorHAnsi"/>
          <w:szCs w:val="22"/>
        </w:rPr>
      </w:pPr>
      <w:r w:rsidRPr="002C39CC">
        <w:rPr>
          <w:rFonts w:asciiTheme="minorHAnsi" w:hAnsiTheme="minorHAnsi" w:cstheme="minorHAnsi"/>
          <w:szCs w:val="22"/>
        </w:rPr>
        <w:t>3.</w:t>
      </w:r>
      <w:r w:rsidR="007F56C9" w:rsidRPr="002C39CC">
        <w:rPr>
          <w:rFonts w:asciiTheme="minorHAnsi" w:hAnsiTheme="minorHAnsi" w:cstheme="minorHAnsi"/>
          <w:szCs w:val="22"/>
        </w:rPr>
        <w:t>1.3</w:t>
      </w:r>
      <w:r w:rsidRPr="002C39CC">
        <w:rPr>
          <w:rFonts w:asciiTheme="minorHAnsi" w:hAnsiTheme="minorHAnsi" w:cstheme="minorHAnsi"/>
          <w:szCs w:val="22"/>
        </w:rPr>
        <w:tab/>
      </w:r>
      <w:r w:rsidRPr="002C39CC">
        <w:rPr>
          <w:rFonts w:asciiTheme="minorHAnsi" w:hAnsiTheme="minorHAnsi" w:cstheme="minorHAnsi"/>
          <w:szCs w:val="22"/>
        </w:rPr>
        <w:tab/>
      </w:r>
      <w:r w:rsidR="00A86A50" w:rsidRPr="002C39CC">
        <w:rPr>
          <w:rFonts w:asciiTheme="minorHAnsi" w:hAnsiTheme="minorHAnsi" w:cstheme="minorHAnsi"/>
          <w:szCs w:val="22"/>
        </w:rPr>
        <w:t xml:space="preserve">Key roles and responsibilities are set out below: </w:t>
      </w:r>
    </w:p>
    <w:p w14:paraId="6C3F4FFE" w14:textId="2163278D" w:rsidR="00A86A50" w:rsidRPr="002C39CC" w:rsidRDefault="00A86A50" w:rsidP="002C39CC">
      <w:pPr>
        <w:spacing w:after="120" w:line="240" w:lineRule="auto"/>
        <w:rPr>
          <w:rFonts w:cstheme="minorHAnsi"/>
          <w:b/>
        </w:rPr>
      </w:pPr>
      <w:r w:rsidRPr="002C39CC">
        <w:rPr>
          <w:rFonts w:cstheme="minorHAnsi"/>
          <w:b/>
        </w:rPr>
        <w:t>T</w:t>
      </w:r>
      <w:r w:rsidR="00404CDA" w:rsidRPr="002C39CC">
        <w:rPr>
          <w:rFonts w:cstheme="minorHAnsi"/>
          <w:b/>
        </w:rPr>
        <w:t xml:space="preserve">rustees </w:t>
      </w:r>
      <w:r w:rsidR="00550AB0" w:rsidRPr="002C39CC">
        <w:rPr>
          <w:rFonts w:cstheme="minorHAnsi"/>
          <w:b/>
        </w:rPr>
        <w:t xml:space="preserve">of Academy Transformation </w:t>
      </w:r>
      <w:r w:rsidRPr="002C39CC">
        <w:rPr>
          <w:rFonts w:cstheme="minorHAnsi"/>
          <w:b/>
        </w:rPr>
        <w:t>Trust</w:t>
      </w:r>
    </w:p>
    <w:p w14:paraId="53ECC5F3" w14:textId="35A8675D"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T</w:t>
      </w:r>
      <w:r w:rsidR="00404CDA" w:rsidRPr="002C39CC">
        <w:rPr>
          <w:rFonts w:asciiTheme="minorHAnsi" w:hAnsiTheme="minorHAnsi" w:cstheme="minorHAnsi"/>
          <w:b w:val="0"/>
          <w:color w:val="auto"/>
          <w:szCs w:val="22"/>
        </w:rPr>
        <w:t>rustees</w:t>
      </w:r>
      <w:r w:rsidR="00550AB0" w:rsidRPr="002C39CC">
        <w:rPr>
          <w:rFonts w:asciiTheme="minorHAnsi" w:hAnsiTheme="minorHAnsi" w:cstheme="minorHAnsi"/>
          <w:b w:val="0"/>
          <w:color w:val="auto"/>
          <w:szCs w:val="22"/>
        </w:rPr>
        <w:t xml:space="preserve"> have</w:t>
      </w:r>
      <w:r w:rsidRPr="002C39CC">
        <w:rPr>
          <w:rFonts w:asciiTheme="minorHAnsi" w:hAnsiTheme="minorHAnsi" w:cstheme="minorHAnsi"/>
          <w:b w:val="0"/>
          <w:color w:val="auto"/>
          <w:szCs w:val="22"/>
        </w:rPr>
        <w:t xml:space="preserve"> overall responsibility for making sure arrangements to support pupils with medical conditions are in place and that the policy for supporting pupils with medical conditions </w:t>
      </w:r>
      <w:proofErr w:type="gramStart"/>
      <w:r w:rsidRPr="002C39CC">
        <w:rPr>
          <w:rFonts w:asciiTheme="minorHAnsi" w:hAnsiTheme="minorHAnsi" w:cstheme="minorHAnsi"/>
          <w:b w:val="0"/>
          <w:color w:val="auto"/>
          <w:szCs w:val="22"/>
        </w:rPr>
        <w:t>is developed</w:t>
      </w:r>
      <w:proofErr w:type="gramEnd"/>
      <w:r w:rsidRPr="002C39CC">
        <w:rPr>
          <w:rFonts w:asciiTheme="minorHAnsi" w:hAnsiTheme="minorHAnsi" w:cstheme="minorHAnsi"/>
          <w:b w:val="0"/>
          <w:color w:val="auto"/>
          <w:szCs w:val="22"/>
        </w:rPr>
        <w:t xml:space="preserve">. </w:t>
      </w:r>
    </w:p>
    <w:p w14:paraId="7824C00D" w14:textId="77777777" w:rsidR="00A86A50" w:rsidRPr="002C39CC" w:rsidRDefault="00A86A50" w:rsidP="002C39CC">
      <w:pPr>
        <w:spacing w:after="120" w:line="240" w:lineRule="auto"/>
        <w:rPr>
          <w:rFonts w:cstheme="minorHAnsi"/>
          <w:b/>
        </w:rPr>
      </w:pPr>
      <w:r w:rsidRPr="002C39CC">
        <w:rPr>
          <w:rFonts w:cstheme="minorHAnsi"/>
          <w:b/>
        </w:rPr>
        <w:t>Principal</w:t>
      </w:r>
    </w:p>
    <w:p w14:paraId="20B540D7" w14:textId="37A25C45" w:rsidR="0057358F"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The Principal is responsible for the policy and its effective implementation with partners. This includes ensuring that all staff are aware of the policy and understand their role in its implementation. </w:t>
      </w:r>
    </w:p>
    <w:p w14:paraId="0903F3A2" w14:textId="77777777" w:rsidR="0057358F"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The Principal will ensure that all staff who need to know </w:t>
      </w:r>
      <w:proofErr w:type="gramStart"/>
      <w:r w:rsidRPr="002C39CC">
        <w:rPr>
          <w:rFonts w:asciiTheme="minorHAnsi" w:hAnsiTheme="minorHAnsi" w:cstheme="minorHAnsi"/>
          <w:b w:val="0"/>
          <w:color w:val="auto"/>
          <w:szCs w:val="22"/>
        </w:rPr>
        <w:t>are made</w:t>
      </w:r>
      <w:proofErr w:type="gramEnd"/>
      <w:r w:rsidRPr="002C39CC">
        <w:rPr>
          <w:rFonts w:asciiTheme="minorHAnsi" w:hAnsiTheme="minorHAnsi" w:cstheme="minorHAnsi"/>
          <w:b w:val="0"/>
          <w:color w:val="auto"/>
          <w:szCs w:val="22"/>
        </w:rPr>
        <w:t xml:space="preserve"> aware of a child’s condition and ensure that sufficient trained numbers of staff are available to implement this policy and deliver against all individual healthcare plans, including in contingency and emergency situations. Whole </w:t>
      </w:r>
      <w:r w:rsidR="00550AB0" w:rsidRPr="002C39CC">
        <w:rPr>
          <w:rFonts w:asciiTheme="minorHAnsi" w:hAnsiTheme="minorHAnsi" w:cstheme="minorHAnsi"/>
          <w:b w:val="0"/>
          <w:color w:val="auto"/>
          <w:szCs w:val="22"/>
        </w:rPr>
        <w:t>academy</w:t>
      </w:r>
      <w:r w:rsidRPr="002C39CC">
        <w:rPr>
          <w:rFonts w:asciiTheme="minorHAnsi" w:hAnsiTheme="minorHAnsi" w:cstheme="minorHAnsi"/>
          <w:b w:val="0"/>
          <w:color w:val="auto"/>
          <w:szCs w:val="22"/>
        </w:rPr>
        <w:t xml:space="preserve"> training and induction training for new staff will be available on a regular basis.</w:t>
      </w:r>
    </w:p>
    <w:p w14:paraId="1B3804BC" w14:textId="509897CA"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The Principal will ensure that </w:t>
      </w:r>
      <w:r w:rsidR="00550AB0" w:rsidRPr="002C39CC">
        <w:rPr>
          <w:rFonts w:asciiTheme="minorHAnsi" w:hAnsiTheme="minorHAnsi" w:cstheme="minorHAnsi"/>
          <w:b w:val="0"/>
          <w:color w:val="auto"/>
          <w:szCs w:val="22"/>
        </w:rPr>
        <w:t xml:space="preserve">information about what </w:t>
      </w:r>
      <w:r w:rsidRPr="002C39CC">
        <w:rPr>
          <w:rFonts w:asciiTheme="minorHAnsi" w:hAnsiTheme="minorHAnsi" w:cstheme="minorHAnsi"/>
          <w:b w:val="0"/>
          <w:color w:val="auto"/>
          <w:szCs w:val="22"/>
        </w:rPr>
        <w:t xml:space="preserve">action </w:t>
      </w:r>
      <w:r w:rsidR="00550AB0" w:rsidRPr="002C39CC">
        <w:rPr>
          <w:rFonts w:asciiTheme="minorHAnsi" w:hAnsiTheme="minorHAnsi" w:cstheme="minorHAnsi"/>
          <w:b w:val="0"/>
          <w:color w:val="auto"/>
          <w:szCs w:val="22"/>
        </w:rPr>
        <w:t xml:space="preserve">is </w:t>
      </w:r>
      <w:r w:rsidRPr="002C39CC">
        <w:rPr>
          <w:rFonts w:asciiTheme="minorHAnsi" w:hAnsiTheme="minorHAnsi" w:cstheme="minorHAnsi"/>
          <w:b w:val="0"/>
          <w:color w:val="auto"/>
          <w:szCs w:val="22"/>
        </w:rPr>
        <w:t>required for staff to take in a</w:t>
      </w:r>
      <w:r w:rsidR="00550AB0" w:rsidRPr="002C39CC">
        <w:rPr>
          <w:rFonts w:asciiTheme="minorHAnsi" w:hAnsiTheme="minorHAnsi" w:cstheme="minorHAnsi"/>
          <w:b w:val="0"/>
          <w:color w:val="auto"/>
          <w:szCs w:val="22"/>
        </w:rPr>
        <w:t xml:space="preserve"> medical</w:t>
      </w:r>
      <w:r w:rsidRPr="002C39CC">
        <w:rPr>
          <w:rFonts w:asciiTheme="minorHAnsi" w:hAnsiTheme="minorHAnsi" w:cstheme="minorHAnsi"/>
          <w:b w:val="0"/>
          <w:color w:val="auto"/>
          <w:szCs w:val="22"/>
        </w:rPr>
        <w:t xml:space="preserve"> emergency </w:t>
      </w:r>
      <w:proofErr w:type="gramStart"/>
      <w:r w:rsidRPr="002C39CC">
        <w:rPr>
          <w:rFonts w:asciiTheme="minorHAnsi" w:hAnsiTheme="minorHAnsi" w:cstheme="minorHAnsi"/>
          <w:b w:val="0"/>
          <w:color w:val="auto"/>
          <w:szCs w:val="22"/>
        </w:rPr>
        <w:t>is displayed</w:t>
      </w:r>
      <w:proofErr w:type="gramEnd"/>
      <w:r w:rsidRPr="002C39CC">
        <w:rPr>
          <w:rFonts w:asciiTheme="minorHAnsi" w:hAnsiTheme="minorHAnsi" w:cstheme="minorHAnsi"/>
          <w:b w:val="0"/>
          <w:color w:val="auto"/>
          <w:szCs w:val="22"/>
        </w:rPr>
        <w:t xml:space="preserve"> in prominent locations for all staff</w:t>
      </w:r>
      <w:r w:rsidR="00550AB0" w:rsidRPr="002C39CC">
        <w:rPr>
          <w:rFonts w:asciiTheme="minorHAnsi" w:hAnsiTheme="minorHAnsi" w:cstheme="minorHAnsi"/>
          <w:b w:val="0"/>
          <w:color w:val="auto"/>
          <w:szCs w:val="22"/>
        </w:rPr>
        <w:t>.</w:t>
      </w:r>
    </w:p>
    <w:p w14:paraId="4F1A6E26" w14:textId="77777777"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lastRenderedPageBreak/>
        <w:t xml:space="preserve">The Principal has overall responsibility for the development of individual healthcare plans and will contact the school nursing service in the case of any child who has a medical condition that may require support at the academy, but who </w:t>
      </w:r>
      <w:proofErr w:type="gramStart"/>
      <w:r w:rsidRPr="002C39CC">
        <w:rPr>
          <w:rFonts w:asciiTheme="minorHAnsi" w:hAnsiTheme="minorHAnsi" w:cstheme="minorHAnsi"/>
          <w:b w:val="0"/>
          <w:color w:val="auto"/>
          <w:szCs w:val="22"/>
        </w:rPr>
        <w:t>has not yet been brought</w:t>
      </w:r>
      <w:proofErr w:type="gramEnd"/>
      <w:r w:rsidRPr="002C39CC">
        <w:rPr>
          <w:rFonts w:asciiTheme="minorHAnsi" w:hAnsiTheme="minorHAnsi" w:cstheme="minorHAnsi"/>
          <w:b w:val="0"/>
          <w:color w:val="auto"/>
          <w:szCs w:val="22"/>
        </w:rPr>
        <w:t xml:space="preserve"> to the attention of the school nurse.</w:t>
      </w:r>
    </w:p>
    <w:p w14:paraId="44007714" w14:textId="77777777" w:rsidR="00A86A50" w:rsidRPr="002C39CC" w:rsidRDefault="00A86A50" w:rsidP="002C39CC">
      <w:pPr>
        <w:pStyle w:val="Heading3"/>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The Principal will ensure relevant information </w:t>
      </w:r>
      <w:proofErr w:type="gramStart"/>
      <w:r w:rsidRPr="002C39CC">
        <w:rPr>
          <w:rFonts w:asciiTheme="minorHAnsi" w:hAnsiTheme="minorHAnsi" w:cstheme="minorHAnsi"/>
          <w:b w:val="0"/>
          <w:color w:val="auto"/>
          <w:szCs w:val="22"/>
        </w:rPr>
        <w:t>is shared</w:t>
      </w:r>
      <w:proofErr w:type="gramEnd"/>
      <w:r w:rsidRPr="002C39CC">
        <w:rPr>
          <w:rFonts w:asciiTheme="minorHAnsi" w:hAnsiTheme="minorHAnsi" w:cstheme="minorHAnsi"/>
          <w:b w:val="0"/>
          <w:color w:val="auto"/>
          <w:szCs w:val="22"/>
        </w:rPr>
        <w:t xml:space="preserve"> with new staff to the academy, in particular temporary and supply staff.</w:t>
      </w:r>
    </w:p>
    <w:p w14:paraId="5043D5D7" w14:textId="77777777" w:rsidR="00A86A50" w:rsidRPr="002C39CC" w:rsidRDefault="00A86A50" w:rsidP="002C39CC">
      <w:pPr>
        <w:spacing w:after="120" w:line="240" w:lineRule="auto"/>
        <w:rPr>
          <w:rFonts w:cstheme="minorHAnsi"/>
          <w:b/>
        </w:rPr>
      </w:pPr>
      <w:r w:rsidRPr="002C39CC">
        <w:rPr>
          <w:rFonts w:cstheme="minorHAnsi"/>
          <w:b/>
        </w:rPr>
        <w:t>Academy Staff</w:t>
      </w:r>
    </w:p>
    <w:p w14:paraId="556F7F3B" w14:textId="0DCFE98A"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There is a common law duty of care owed by all staff to pupils both during and at either side of the academy day in the event of an emergency.  In an </w:t>
      </w:r>
      <w:proofErr w:type="gramStart"/>
      <w:r w:rsidRPr="002C39CC">
        <w:rPr>
          <w:rFonts w:asciiTheme="minorHAnsi" w:hAnsiTheme="minorHAnsi" w:cstheme="minorHAnsi"/>
          <w:b w:val="0"/>
          <w:color w:val="auto"/>
          <w:szCs w:val="22"/>
        </w:rPr>
        <w:t>emergency situation</w:t>
      </w:r>
      <w:proofErr w:type="gramEnd"/>
      <w:r w:rsidRPr="002C39CC">
        <w:rPr>
          <w:rFonts w:asciiTheme="minorHAnsi" w:hAnsiTheme="minorHAnsi" w:cstheme="minorHAnsi"/>
          <w:b w:val="0"/>
          <w:color w:val="auto"/>
          <w:szCs w:val="22"/>
        </w:rPr>
        <w:t xml:space="preserve"> academy staff are required, by the common law duty of care, to act in the best interests of the pupil as an ordinary reasonable, prudent parent/carer.  This may include administering medicine.</w:t>
      </w:r>
    </w:p>
    <w:p w14:paraId="3170EA61" w14:textId="77777777"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Any member of academy staff </w:t>
      </w:r>
      <w:proofErr w:type="gramStart"/>
      <w:r w:rsidRPr="002C39CC">
        <w:rPr>
          <w:rFonts w:asciiTheme="minorHAnsi" w:hAnsiTheme="minorHAnsi" w:cstheme="minorHAnsi"/>
          <w:b w:val="0"/>
          <w:color w:val="auto"/>
          <w:szCs w:val="22"/>
        </w:rPr>
        <w:t>may be asked</w:t>
      </w:r>
      <w:proofErr w:type="gramEnd"/>
      <w:r w:rsidRPr="002C39CC">
        <w:rPr>
          <w:rFonts w:asciiTheme="minorHAnsi" w:hAnsiTheme="minorHAnsi" w:cstheme="minorHAnsi"/>
          <w:b w:val="0"/>
          <w:color w:val="auto"/>
          <w:szCs w:val="22"/>
        </w:rPr>
        <w:t xml:space="preserve"> to provide support to pupils with medical conditions, including administering medicines, although they cannot be required to do so. </w:t>
      </w:r>
    </w:p>
    <w:p w14:paraId="53DC4CF3" w14:textId="16BF3208"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Although administering medicines is not part of teachers’ professional duties, they should take into account the needs of pupils with medical conditions that they teac</w:t>
      </w:r>
      <w:r w:rsidR="00550AB0" w:rsidRPr="002C39CC">
        <w:rPr>
          <w:rFonts w:asciiTheme="minorHAnsi" w:hAnsiTheme="minorHAnsi" w:cstheme="minorHAnsi"/>
          <w:b w:val="0"/>
          <w:color w:val="auto"/>
          <w:szCs w:val="22"/>
        </w:rPr>
        <w:t>h</w:t>
      </w:r>
      <w:r w:rsidRPr="002C39CC">
        <w:rPr>
          <w:rFonts w:asciiTheme="minorHAnsi" w:hAnsiTheme="minorHAnsi" w:cstheme="minorHAnsi"/>
          <w:b w:val="0"/>
          <w:color w:val="auto"/>
          <w:szCs w:val="22"/>
        </w:rPr>
        <w:t xml:space="preserve"> and seek to act in the pupils</w:t>
      </w:r>
      <w:r w:rsidR="00894446">
        <w:rPr>
          <w:rFonts w:asciiTheme="minorHAnsi" w:hAnsiTheme="minorHAnsi" w:cstheme="minorHAnsi"/>
          <w:b w:val="0"/>
          <w:color w:val="auto"/>
          <w:szCs w:val="22"/>
        </w:rPr>
        <w:t>’</w:t>
      </w:r>
      <w:r w:rsidRPr="002C39CC">
        <w:rPr>
          <w:rFonts w:asciiTheme="minorHAnsi" w:hAnsiTheme="minorHAnsi" w:cstheme="minorHAnsi"/>
          <w:b w:val="0"/>
          <w:color w:val="auto"/>
          <w:szCs w:val="22"/>
        </w:rPr>
        <w:t xml:space="preserve"> best interests. </w:t>
      </w:r>
    </w:p>
    <w:p w14:paraId="4580EB95" w14:textId="77777777"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Academy staff including temporary and supply staff will receive appropriate training and achieve the necessary level of competency before they take on responsibility to support children with medical conditions. All academy staff should know what to do and respond accordingly when they become aware that a pupil with a medical condition needs help including common medical conditions such as asthma, diabetes and epilepsy.</w:t>
      </w:r>
    </w:p>
    <w:p w14:paraId="41F1F3B3" w14:textId="77777777" w:rsidR="00A86A50" w:rsidRPr="002C39CC" w:rsidRDefault="00A86A50" w:rsidP="002C39CC">
      <w:pPr>
        <w:spacing w:after="120" w:line="240" w:lineRule="auto"/>
        <w:rPr>
          <w:rFonts w:cstheme="minorHAnsi"/>
          <w:b/>
        </w:rPr>
      </w:pPr>
      <w:r w:rsidRPr="002C39CC">
        <w:rPr>
          <w:rFonts w:cstheme="minorHAnsi"/>
          <w:b/>
        </w:rPr>
        <w:t>School Nurse</w:t>
      </w:r>
    </w:p>
    <w:p w14:paraId="7A1EFB5B" w14:textId="77777777"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The school nursing service is responsible for notifying the academy when a child has been identified as having a medical </w:t>
      </w:r>
      <w:proofErr w:type="gramStart"/>
      <w:r w:rsidRPr="002C39CC">
        <w:rPr>
          <w:rFonts w:asciiTheme="minorHAnsi" w:hAnsiTheme="minorHAnsi" w:cstheme="minorHAnsi"/>
          <w:b w:val="0"/>
          <w:color w:val="auto"/>
          <w:szCs w:val="22"/>
        </w:rPr>
        <w:t>condition which</w:t>
      </w:r>
      <w:proofErr w:type="gramEnd"/>
      <w:r w:rsidRPr="002C39CC">
        <w:rPr>
          <w:rFonts w:asciiTheme="minorHAnsi" w:hAnsiTheme="minorHAnsi" w:cstheme="minorHAnsi"/>
          <w:b w:val="0"/>
          <w:color w:val="auto"/>
          <w:szCs w:val="22"/>
        </w:rPr>
        <w:t xml:space="preserve"> will require support at the academy. Wherever possible, they will do this before the child starts at the academy.</w:t>
      </w:r>
    </w:p>
    <w:p w14:paraId="119DD064" w14:textId="77777777"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It is not the role of the school nursing service to ensure that the academy is taking appropriate steps to support children with medical conditions, but they may support staff on implementing a child’s individual healthcare plan, e.g. by providing advice and possibly training. </w:t>
      </w:r>
      <w:proofErr w:type="gramStart"/>
      <w:r w:rsidRPr="002C39CC">
        <w:rPr>
          <w:rFonts w:asciiTheme="minorHAnsi" w:hAnsiTheme="minorHAnsi" w:cstheme="minorHAnsi"/>
          <w:b w:val="0"/>
          <w:color w:val="auto"/>
          <w:szCs w:val="22"/>
        </w:rPr>
        <w:t>School nurses can liaise with lead clinicians on appropriate support for the child and associated staff training needs.</w:t>
      </w:r>
      <w:proofErr w:type="gramEnd"/>
      <w:r w:rsidRPr="002C39CC">
        <w:rPr>
          <w:rFonts w:asciiTheme="minorHAnsi" w:hAnsiTheme="minorHAnsi" w:cstheme="minorHAnsi"/>
          <w:b w:val="0"/>
          <w:color w:val="auto"/>
          <w:szCs w:val="22"/>
        </w:rPr>
        <w:t xml:space="preserve"> </w:t>
      </w:r>
    </w:p>
    <w:p w14:paraId="6E504964" w14:textId="77777777"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The community nursing team can also be a valuable source of advice and support. </w:t>
      </w:r>
    </w:p>
    <w:p w14:paraId="75D8ADC5" w14:textId="77777777" w:rsidR="00A86A50" w:rsidRPr="002C39CC" w:rsidRDefault="00A86A50" w:rsidP="002C39CC">
      <w:pPr>
        <w:spacing w:after="120" w:line="240" w:lineRule="auto"/>
        <w:rPr>
          <w:rFonts w:cstheme="minorHAnsi"/>
        </w:rPr>
      </w:pPr>
      <w:r w:rsidRPr="002C39CC">
        <w:rPr>
          <w:rFonts w:cstheme="minorHAnsi"/>
          <w:b/>
        </w:rPr>
        <w:t xml:space="preserve">Other healthcare professionals, including GPs and Paediatricians </w:t>
      </w:r>
    </w:p>
    <w:p w14:paraId="148F4452" w14:textId="77777777"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Other healthcare professionals will notify the school nurse when a child </w:t>
      </w:r>
      <w:proofErr w:type="gramStart"/>
      <w:r w:rsidRPr="002C39CC">
        <w:rPr>
          <w:rFonts w:asciiTheme="minorHAnsi" w:hAnsiTheme="minorHAnsi" w:cstheme="minorHAnsi"/>
          <w:b w:val="0"/>
          <w:color w:val="auto"/>
          <w:szCs w:val="22"/>
        </w:rPr>
        <w:t>has been identified</w:t>
      </w:r>
      <w:proofErr w:type="gramEnd"/>
      <w:r w:rsidRPr="002C39CC">
        <w:rPr>
          <w:rFonts w:asciiTheme="minorHAnsi" w:hAnsiTheme="minorHAnsi" w:cstheme="minorHAnsi"/>
          <w:b w:val="0"/>
          <w:color w:val="auto"/>
          <w:szCs w:val="22"/>
        </w:rPr>
        <w:t xml:space="preserve"> as having a medical condition that will require support at the academy and may provide advice on developing healthcare plans. </w:t>
      </w:r>
    </w:p>
    <w:p w14:paraId="573CCB0A" w14:textId="77777777"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Specialist local health teams may be able to provide support for children with particular conditions (e.g. asthma, diabetes, epilepsy, cancer).</w:t>
      </w:r>
    </w:p>
    <w:p w14:paraId="524622E3" w14:textId="77777777"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Where the pupils also have an Education Health and Care Plan advice </w:t>
      </w:r>
      <w:proofErr w:type="gramStart"/>
      <w:r w:rsidRPr="002C39CC">
        <w:rPr>
          <w:rFonts w:asciiTheme="minorHAnsi" w:hAnsiTheme="minorHAnsi" w:cstheme="minorHAnsi"/>
          <w:b w:val="0"/>
          <w:color w:val="auto"/>
          <w:szCs w:val="22"/>
        </w:rPr>
        <w:t>should be taken</w:t>
      </w:r>
      <w:proofErr w:type="gramEnd"/>
      <w:r w:rsidRPr="002C39CC">
        <w:rPr>
          <w:rFonts w:asciiTheme="minorHAnsi" w:hAnsiTheme="minorHAnsi" w:cstheme="minorHAnsi"/>
          <w:b w:val="0"/>
          <w:color w:val="auto"/>
          <w:szCs w:val="22"/>
        </w:rPr>
        <w:t xml:space="preserve"> to ensure all needs are recognised and catered for in the healthcare plan.</w:t>
      </w:r>
    </w:p>
    <w:p w14:paraId="2260FA1E" w14:textId="77777777" w:rsidR="00CE3DDA" w:rsidRDefault="00CE3DDA" w:rsidP="002C39CC">
      <w:pPr>
        <w:spacing w:after="120" w:line="240" w:lineRule="auto"/>
        <w:rPr>
          <w:rFonts w:cstheme="minorHAnsi"/>
          <w:b/>
        </w:rPr>
      </w:pPr>
    </w:p>
    <w:p w14:paraId="77B9B805" w14:textId="77777777" w:rsidR="00CE3DDA" w:rsidRDefault="00CE3DDA" w:rsidP="002C39CC">
      <w:pPr>
        <w:spacing w:after="120" w:line="240" w:lineRule="auto"/>
        <w:rPr>
          <w:rFonts w:cstheme="minorHAnsi"/>
          <w:b/>
        </w:rPr>
      </w:pPr>
    </w:p>
    <w:p w14:paraId="2E7197AE" w14:textId="121982C0" w:rsidR="00A86A50" w:rsidRPr="002C39CC" w:rsidRDefault="00A86A50" w:rsidP="002C39CC">
      <w:pPr>
        <w:spacing w:after="120" w:line="240" w:lineRule="auto"/>
        <w:rPr>
          <w:rFonts w:cstheme="minorHAnsi"/>
        </w:rPr>
      </w:pPr>
      <w:r w:rsidRPr="002C39CC">
        <w:rPr>
          <w:rFonts w:cstheme="minorHAnsi"/>
          <w:b/>
        </w:rPr>
        <w:lastRenderedPageBreak/>
        <w:t>Pupils</w:t>
      </w:r>
      <w:r w:rsidRPr="002C39CC">
        <w:rPr>
          <w:rFonts w:cstheme="minorHAnsi"/>
        </w:rPr>
        <w:t xml:space="preserve"> </w:t>
      </w:r>
    </w:p>
    <w:p w14:paraId="56D4CA26" w14:textId="77777777"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Pupils with medical conditions </w:t>
      </w:r>
      <w:proofErr w:type="gramStart"/>
      <w:r w:rsidRPr="002C39CC">
        <w:rPr>
          <w:rFonts w:asciiTheme="minorHAnsi" w:hAnsiTheme="minorHAnsi" w:cstheme="minorHAnsi"/>
          <w:b w:val="0"/>
          <w:color w:val="auto"/>
          <w:szCs w:val="22"/>
        </w:rPr>
        <w:t>are often best placed</w:t>
      </w:r>
      <w:proofErr w:type="gramEnd"/>
      <w:r w:rsidRPr="002C39CC">
        <w:rPr>
          <w:rFonts w:asciiTheme="minorHAnsi" w:hAnsiTheme="minorHAnsi" w:cstheme="minorHAnsi"/>
          <w:b w:val="0"/>
          <w:color w:val="auto"/>
          <w:szCs w:val="22"/>
        </w:rPr>
        <w:t xml:space="preserve"> to provide information about how their condition affects them and, wherever possible, will be fully involved in discussions about their medical support needs. They </w:t>
      </w:r>
      <w:proofErr w:type="gramStart"/>
      <w:r w:rsidRPr="002C39CC">
        <w:rPr>
          <w:rFonts w:asciiTheme="minorHAnsi" w:hAnsiTheme="minorHAnsi" w:cstheme="minorHAnsi"/>
          <w:b w:val="0"/>
          <w:color w:val="auto"/>
          <w:szCs w:val="22"/>
        </w:rPr>
        <w:t>will also be asked</w:t>
      </w:r>
      <w:proofErr w:type="gramEnd"/>
      <w:r w:rsidRPr="002C39CC">
        <w:rPr>
          <w:rFonts w:asciiTheme="minorHAnsi" w:hAnsiTheme="minorHAnsi" w:cstheme="minorHAnsi"/>
          <w:b w:val="0"/>
          <w:color w:val="auto"/>
          <w:szCs w:val="22"/>
        </w:rPr>
        <w:t xml:space="preserve"> to contribute as much as possible to the development of their own individual healthcare plan. </w:t>
      </w:r>
    </w:p>
    <w:p w14:paraId="2CFDCD05" w14:textId="77777777" w:rsidR="00A86A50" w:rsidRPr="002C39CC" w:rsidRDefault="00A86A50" w:rsidP="002C39CC">
      <w:pPr>
        <w:spacing w:after="120" w:line="240" w:lineRule="auto"/>
        <w:rPr>
          <w:rFonts w:cstheme="minorHAnsi"/>
        </w:rPr>
      </w:pPr>
      <w:r w:rsidRPr="002C39CC">
        <w:rPr>
          <w:rFonts w:cstheme="minorHAnsi"/>
          <w:b/>
        </w:rPr>
        <w:t>Parents/Carers</w:t>
      </w:r>
      <w:r w:rsidRPr="002C39CC">
        <w:rPr>
          <w:rFonts w:cstheme="minorHAnsi"/>
        </w:rPr>
        <w:t xml:space="preserve"> </w:t>
      </w:r>
    </w:p>
    <w:p w14:paraId="1FAF1189" w14:textId="3DC9600C"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Parents/carers are </w:t>
      </w:r>
      <w:r w:rsidR="00404CDA" w:rsidRPr="002C39CC">
        <w:rPr>
          <w:rFonts w:asciiTheme="minorHAnsi" w:hAnsiTheme="minorHAnsi" w:cstheme="minorHAnsi"/>
          <w:b w:val="0"/>
          <w:color w:val="auto"/>
          <w:szCs w:val="22"/>
        </w:rPr>
        <w:t>required</w:t>
      </w:r>
      <w:r w:rsidRPr="002C39CC">
        <w:rPr>
          <w:rFonts w:asciiTheme="minorHAnsi" w:hAnsiTheme="minorHAnsi" w:cstheme="minorHAnsi"/>
          <w:b w:val="0"/>
          <w:color w:val="auto"/>
          <w:szCs w:val="22"/>
        </w:rPr>
        <w:t xml:space="preserve"> to provide the academy with sufficient and up-to-date information about their child’s medical needs. In some cases</w:t>
      </w:r>
      <w:r w:rsidR="006A1563">
        <w:rPr>
          <w:rFonts w:asciiTheme="minorHAnsi" w:hAnsiTheme="minorHAnsi" w:cstheme="minorHAnsi"/>
          <w:b w:val="0"/>
          <w:color w:val="auto"/>
          <w:szCs w:val="22"/>
        </w:rPr>
        <w:t>,</w:t>
      </w:r>
      <w:r w:rsidRPr="002C39CC">
        <w:rPr>
          <w:rFonts w:asciiTheme="minorHAnsi" w:hAnsiTheme="minorHAnsi" w:cstheme="minorHAnsi"/>
          <w:b w:val="0"/>
          <w:color w:val="auto"/>
          <w:szCs w:val="22"/>
        </w:rPr>
        <w:t xml:space="preserve"> they will be the first to notify the academy that their child has a medical condition. Parents/carers are key partners and will be involved in the development and review of their child’s individual healthcare plan. Parents/carers are requested to carry out any action they have agreed to as part of its implementation, e.g. provide medicines and equipment and ensure they or another nominated adult are contactable at all times.</w:t>
      </w:r>
    </w:p>
    <w:p w14:paraId="4C14B7F3" w14:textId="609E60D0" w:rsidR="0057358F" w:rsidRPr="002C39CC" w:rsidRDefault="0057358F" w:rsidP="002C39CC">
      <w:pPr>
        <w:pStyle w:val="ListParagraph"/>
        <w:numPr>
          <w:ilvl w:val="2"/>
          <w:numId w:val="15"/>
        </w:numPr>
        <w:spacing w:after="120" w:line="240" w:lineRule="auto"/>
        <w:contextualSpacing w:val="0"/>
        <w:rPr>
          <w:rFonts w:cstheme="minorHAnsi"/>
        </w:rPr>
      </w:pPr>
      <w:r w:rsidRPr="002C39CC">
        <w:rPr>
          <w:rFonts w:cstheme="minorHAnsi"/>
        </w:rPr>
        <w:t>Academies are under a duty to ensure that they have two emergency contacts recorded for every pupil.</w:t>
      </w:r>
    </w:p>
    <w:p w14:paraId="3448066C" w14:textId="42568C2D" w:rsidR="00A86A50" w:rsidRPr="002C39CC" w:rsidRDefault="00A86A50" w:rsidP="002C39CC">
      <w:pPr>
        <w:spacing w:after="120" w:line="240" w:lineRule="auto"/>
        <w:rPr>
          <w:rFonts w:cstheme="minorHAnsi"/>
        </w:rPr>
      </w:pPr>
      <w:r w:rsidRPr="002C39CC">
        <w:rPr>
          <w:rFonts w:cstheme="minorHAnsi"/>
          <w:b/>
        </w:rPr>
        <w:t>Local Authority (LA)</w:t>
      </w:r>
    </w:p>
    <w:p w14:paraId="4A2B25D7" w14:textId="77777777"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The LA is the commissioner of school nurses for maintained schools and academies. Under Section 10 of the Children Act 2004, local authorities have a duty to promote co-operation between relevant partners such as proprietors of academies, clinical commissioning groups and NHS England, with a view to improving the wellbeing of children with regard to their physical and mental health, and their education, training and recreation. </w:t>
      </w:r>
    </w:p>
    <w:p w14:paraId="74578351" w14:textId="77777777" w:rsidR="00A86A50" w:rsidRPr="002C39CC" w:rsidRDefault="00A86A50" w:rsidP="002C39CC">
      <w:pPr>
        <w:pStyle w:val="Heading3"/>
        <w:keepNext w:val="0"/>
        <w:keepLines w:val="0"/>
        <w:numPr>
          <w:ilvl w:val="2"/>
          <w:numId w:val="15"/>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The local authority will provide support, advice and guidance, for academy staff, to ensure that the support specified within individual healthcare plans </w:t>
      </w:r>
      <w:proofErr w:type="gramStart"/>
      <w:r w:rsidRPr="002C39CC">
        <w:rPr>
          <w:rFonts w:asciiTheme="minorHAnsi" w:hAnsiTheme="minorHAnsi" w:cstheme="minorHAnsi"/>
          <w:b w:val="0"/>
          <w:color w:val="auto"/>
          <w:szCs w:val="22"/>
        </w:rPr>
        <w:t>can be delivered</w:t>
      </w:r>
      <w:proofErr w:type="gramEnd"/>
      <w:r w:rsidRPr="002C39CC">
        <w:rPr>
          <w:rFonts w:asciiTheme="minorHAnsi" w:hAnsiTheme="minorHAnsi" w:cstheme="minorHAnsi"/>
          <w:b w:val="0"/>
          <w:color w:val="auto"/>
          <w:szCs w:val="22"/>
        </w:rPr>
        <w:t xml:space="preserve"> effectively. </w:t>
      </w:r>
    </w:p>
    <w:p w14:paraId="5E251869" w14:textId="24316547" w:rsidR="00A86A50" w:rsidRPr="002C39CC" w:rsidRDefault="002C39CC" w:rsidP="002C39CC">
      <w:pPr>
        <w:pStyle w:val="Heading1"/>
        <w:numPr>
          <w:ilvl w:val="0"/>
          <w:numId w:val="0"/>
        </w:numPr>
        <w:spacing w:after="120"/>
        <w:ind w:left="426" w:hanging="426"/>
        <w:rPr>
          <w:rFonts w:asciiTheme="minorHAnsi" w:hAnsiTheme="minorHAnsi" w:cstheme="minorHAnsi"/>
          <w:color w:val="auto"/>
          <w:sz w:val="22"/>
          <w:szCs w:val="22"/>
        </w:rPr>
      </w:pPr>
      <w:bookmarkStart w:id="3" w:name="_Toc404008971"/>
      <w:bookmarkStart w:id="4" w:name="_Toc457214440"/>
      <w:r>
        <w:rPr>
          <w:rFonts w:asciiTheme="minorHAnsi" w:hAnsiTheme="minorHAnsi" w:cstheme="minorHAnsi"/>
          <w:color w:val="auto"/>
          <w:sz w:val="22"/>
          <w:szCs w:val="22"/>
        </w:rPr>
        <w:t>4</w:t>
      </w:r>
      <w:r>
        <w:rPr>
          <w:rFonts w:asciiTheme="minorHAnsi" w:hAnsiTheme="minorHAnsi" w:cstheme="minorHAnsi"/>
          <w:color w:val="auto"/>
          <w:sz w:val="22"/>
          <w:szCs w:val="22"/>
        </w:rPr>
        <w:tab/>
      </w:r>
      <w:r w:rsidR="00A86A50" w:rsidRPr="002C39CC">
        <w:rPr>
          <w:rFonts w:asciiTheme="minorHAnsi" w:hAnsiTheme="minorHAnsi" w:cstheme="minorHAnsi"/>
          <w:color w:val="auto"/>
          <w:sz w:val="22"/>
          <w:szCs w:val="22"/>
        </w:rPr>
        <w:t>Notification that a pupil has a medical condition</w:t>
      </w:r>
      <w:bookmarkEnd w:id="3"/>
      <w:bookmarkEnd w:id="4"/>
    </w:p>
    <w:p w14:paraId="46C498CE" w14:textId="61EE63E5" w:rsidR="00D83907" w:rsidRPr="002C39CC" w:rsidRDefault="00A86A50" w:rsidP="002C39CC">
      <w:pPr>
        <w:pStyle w:val="Heading2"/>
        <w:numPr>
          <w:ilvl w:val="1"/>
          <w:numId w:val="18"/>
        </w:numPr>
        <w:spacing w:after="120"/>
        <w:rPr>
          <w:rFonts w:asciiTheme="minorHAnsi" w:hAnsiTheme="minorHAnsi" w:cstheme="minorHAnsi"/>
          <w:szCs w:val="22"/>
        </w:rPr>
      </w:pPr>
      <w:r w:rsidRPr="002C39CC">
        <w:rPr>
          <w:rFonts w:asciiTheme="minorHAnsi" w:hAnsiTheme="minorHAnsi" w:cstheme="minorHAnsi"/>
          <w:szCs w:val="22"/>
        </w:rPr>
        <w:t xml:space="preserve">Once we </w:t>
      </w:r>
      <w:proofErr w:type="gramStart"/>
      <w:r w:rsidRPr="002C39CC">
        <w:rPr>
          <w:rFonts w:asciiTheme="minorHAnsi" w:hAnsiTheme="minorHAnsi" w:cstheme="minorHAnsi"/>
          <w:szCs w:val="22"/>
        </w:rPr>
        <w:t>are notified</w:t>
      </w:r>
      <w:proofErr w:type="gramEnd"/>
      <w:r w:rsidRPr="002C39CC">
        <w:rPr>
          <w:rFonts w:asciiTheme="minorHAnsi" w:hAnsiTheme="minorHAnsi" w:cstheme="minorHAnsi"/>
          <w:szCs w:val="22"/>
        </w:rPr>
        <w:t xml:space="preserve"> that a pupil has a medical condition, we will ensure that appropriate arrangements (staff training and support) are put in place prior to the start of the relevant term.</w:t>
      </w:r>
    </w:p>
    <w:p w14:paraId="2BBD2D5D" w14:textId="3695FF96" w:rsidR="00D83907" w:rsidRPr="002C39CC" w:rsidRDefault="00A86A50" w:rsidP="002C39CC">
      <w:pPr>
        <w:pStyle w:val="Heading2"/>
        <w:numPr>
          <w:ilvl w:val="1"/>
          <w:numId w:val="18"/>
        </w:numPr>
        <w:spacing w:after="120"/>
        <w:rPr>
          <w:rFonts w:asciiTheme="minorHAnsi" w:hAnsiTheme="minorHAnsi" w:cstheme="minorHAnsi"/>
          <w:szCs w:val="22"/>
        </w:rPr>
      </w:pPr>
      <w:r w:rsidRPr="002C39CC">
        <w:rPr>
          <w:rFonts w:asciiTheme="minorHAnsi" w:hAnsiTheme="minorHAnsi" w:cstheme="minorHAnsi"/>
          <w:szCs w:val="22"/>
        </w:rPr>
        <w:t xml:space="preserve">Where pupils have a new diagnosis or join us mid-term </w:t>
      </w:r>
      <w:r w:rsidR="0057358F" w:rsidRPr="002C39CC">
        <w:rPr>
          <w:rFonts w:asciiTheme="minorHAnsi" w:hAnsiTheme="minorHAnsi" w:cstheme="minorHAnsi"/>
          <w:szCs w:val="22"/>
        </w:rPr>
        <w:t>we</w:t>
      </w:r>
      <w:r w:rsidRPr="002C39CC">
        <w:rPr>
          <w:rFonts w:asciiTheme="minorHAnsi" w:hAnsiTheme="minorHAnsi" w:cstheme="minorHAnsi"/>
          <w:szCs w:val="22"/>
        </w:rPr>
        <w:t xml:space="preserve"> will make every effort to ensure that appropriate arrangements are in </w:t>
      </w:r>
      <w:r w:rsidR="00404CDA" w:rsidRPr="002C39CC">
        <w:rPr>
          <w:rFonts w:asciiTheme="minorHAnsi" w:hAnsiTheme="minorHAnsi" w:cstheme="minorHAnsi"/>
          <w:szCs w:val="22"/>
        </w:rPr>
        <w:t>place as quickly as possible</w:t>
      </w:r>
      <w:r w:rsidRPr="002C39CC">
        <w:rPr>
          <w:rFonts w:asciiTheme="minorHAnsi" w:hAnsiTheme="minorHAnsi" w:cstheme="minorHAnsi"/>
          <w:szCs w:val="22"/>
        </w:rPr>
        <w:t xml:space="preserve">. </w:t>
      </w:r>
    </w:p>
    <w:p w14:paraId="559EAF91" w14:textId="77777777" w:rsidR="00214586" w:rsidRPr="002C39CC" w:rsidRDefault="00A86A50" w:rsidP="002C39CC">
      <w:pPr>
        <w:pStyle w:val="Heading2"/>
        <w:numPr>
          <w:ilvl w:val="1"/>
          <w:numId w:val="18"/>
        </w:numPr>
        <w:spacing w:after="120"/>
        <w:rPr>
          <w:rFonts w:asciiTheme="minorHAnsi" w:hAnsiTheme="minorHAnsi" w:cstheme="minorHAnsi"/>
          <w:szCs w:val="22"/>
        </w:rPr>
      </w:pPr>
      <w:r w:rsidRPr="002C39CC">
        <w:rPr>
          <w:rFonts w:asciiTheme="minorHAnsi" w:hAnsiTheme="minorHAnsi" w:cstheme="minorHAnsi"/>
          <w:szCs w:val="22"/>
        </w:rPr>
        <w:t xml:space="preserve">Where pupils transfer between schools, </w:t>
      </w:r>
      <w:r w:rsidR="0057358F" w:rsidRPr="002C39CC">
        <w:rPr>
          <w:rFonts w:asciiTheme="minorHAnsi" w:hAnsiTheme="minorHAnsi" w:cstheme="minorHAnsi"/>
          <w:szCs w:val="22"/>
        </w:rPr>
        <w:t>we</w:t>
      </w:r>
      <w:r w:rsidRPr="002C39CC">
        <w:rPr>
          <w:rFonts w:asciiTheme="minorHAnsi" w:hAnsiTheme="minorHAnsi" w:cstheme="minorHAnsi"/>
          <w:szCs w:val="22"/>
        </w:rPr>
        <w:t xml:space="preserve"> will liaise with </w:t>
      </w:r>
      <w:r w:rsidR="00992726" w:rsidRPr="002C39CC">
        <w:rPr>
          <w:rFonts w:asciiTheme="minorHAnsi" w:hAnsiTheme="minorHAnsi" w:cstheme="minorHAnsi"/>
          <w:szCs w:val="22"/>
        </w:rPr>
        <w:t xml:space="preserve">the </w:t>
      </w:r>
      <w:r w:rsidRPr="002C39CC">
        <w:rPr>
          <w:rFonts w:asciiTheme="minorHAnsi" w:hAnsiTheme="minorHAnsi" w:cstheme="minorHAnsi"/>
          <w:szCs w:val="22"/>
        </w:rPr>
        <w:t>pupil’s previous school to help ensure a smooth transition</w:t>
      </w:r>
      <w:r w:rsidR="00214586" w:rsidRPr="002C39CC">
        <w:rPr>
          <w:rFonts w:asciiTheme="minorHAnsi" w:hAnsiTheme="minorHAnsi" w:cstheme="minorHAnsi"/>
          <w:szCs w:val="22"/>
        </w:rPr>
        <w:t>.</w:t>
      </w:r>
    </w:p>
    <w:p w14:paraId="40A314F5" w14:textId="43C21F6C" w:rsidR="00992726" w:rsidRPr="002C39CC" w:rsidRDefault="00992726" w:rsidP="002C39CC">
      <w:pPr>
        <w:pStyle w:val="Heading2"/>
        <w:numPr>
          <w:ilvl w:val="1"/>
          <w:numId w:val="18"/>
        </w:numPr>
        <w:spacing w:after="120"/>
        <w:rPr>
          <w:rFonts w:asciiTheme="minorHAnsi" w:hAnsiTheme="minorHAnsi" w:cstheme="minorHAnsi"/>
          <w:szCs w:val="22"/>
        </w:rPr>
      </w:pPr>
      <w:r w:rsidRPr="002C39CC">
        <w:rPr>
          <w:rFonts w:asciiTheme="minorHAnsi" w:hAnsiTheme="minorHAnsi" w:cstheme="minorHAnsi"/>
          <w:szCs w:val="22"/>
        </w:rPr>
        <w:t xml:space="preserve">Where a </w:t>
      </w:r>
      <w:proofErr w:type="gramStart"/>
      <w:r w:rsidRPr="002C39CC">
        <w:rPr>
          <w:rFonts w:asciiTheme="minorHAnsi" w:hAnsiTheme="minorHAnsi" w:cstheme="minorHAnsi"/>
          <w:szCs w:val="22"/>
        </w:rPr>
        <w:t>child’s</w:t>
      </w:r>
      <w:proofErr w:type="gramEnd"/>
      <w:r w:rsidRPr="002C39CC">
        <w:rPr>
          <w:rFonts w:asciiTheme="minorHAnsi" w:hAnsiTheme="minorHAnsi" w:cstheme="minorHAnsi"/>
          <w:szCs w:val="22"/>
        </w:rPr>
        <w:t xml:space="preserve"> medical needs mean that they will attend </w:t>
      </w:r>
      <w:r w:rsidR="00214586" w:rsidRPr="002C39CC">
        <w:rPr>
          <w:rFonts w:asciiTheme="minorHAnsi" w:hAnsiTheme="minorHAnsi" w:cstheme="minorHAnsi"/>
          <w:szCs w:val="22"/>
        </w:rPr>
        <w:t>an academy</w:t>
      </w:r>
      <w:r w:rsidRPr="002C39CC">
        <w:rPr>
          <w:rFonts w:asciiTheme="minorHAnsi" w:hAnsiTheme="minorHAnsi" w:cstheme="minorHAnsi"/>
          <w:szCs w:val="22"/>
        </w:rPr>
        <w:t xml:space="preserve"> on a reduced or part time timetable we will adhere to the guidance </w:t>
      </w:r>
      <w:r w:rsidR="00214586" w:rsidRPr="002C39CC">
        <w:rPr>
          <w:rFonts w:asciiTheme="minorHAnsi" w:hAnsiTheme="minorHAnsi" w:cstheme="minorHAnsi"/>
          <w:szCs w:val="22"/>
        </w:rPr>
        <w:t>for doing this and will ensure that the relevant person or team at the Local Authority is informed when a part time timetable has been set up.</w:t>
      </w:r>
    </w:p>
    <w:p w14:paraId="1C6E2CB5" w14:textId="28D79997" w:rsidR="00A86A50" w:rsidRPr="002C39CC" w:rsidRDefault="002C39CC" w:rsidP="002C39CC">
      <w:pPr>
        <w:pStyle w:val="Heading1"/>
        <w:numPr>
          <w:ilvl w:val="0"/>
          <w:numId w:val="0"/>
        </w:numPr>
        <w:spacing w:after="120"/>
        <w:ind w:left="426" w:hanging="426"/>
        <w:rPr>
          <w:rFonts w:asciiTheme="minorHAnsi" w:hAnsiTheme="minorHAnsi" w:cstheme="minorHAnsi"/>
          <w:color w:val="auto"/>
          <w:sz w:val="22"/>
          <w:szCs w:val="22"/>
        </w:rPr>
      </w:pPr>
      <w:bookmarkStart w:id="5" w:name="_Toc404008972"/>
      <w:bookmarkStart w:id="6" w:name="_Toc457214441"/>
      <w:r>
        <w:rPr>
          <w:rFonts w:asciiTheme="minorHAnsi" w:hAnsiTheme="minorHAnsi" w:cstheme="minorHAnsi"/>
          <w:color w:val="auto"/>
          <w:sz w:val="22"/>
          <w:szCs w:val="22"/>
        </w:rPr>
        <w:t>5</w:t>
      </w:r>
      <w:r>
        <w:rPr>
          <w:rFonts w:asciiTheme="minorHAnsi" w:hAnsiTheme="minorHAnsi" w:cstheme="minorHAnsi"/>
          <w:color w:val="auto"/>
          <w:sz w:val="22"/>
          <w:szCs w:val="22"/>
        </w:rPr>
        <w:tab/>
      </w:r>
      <w:r w:rsidR="00A86A50" w:rsidRPr="002C39CC">
        <w:rPr>
          <w:rFonts w:asciiTheme="minorHAnsi" w:hAnsiTheme="minorHAnsi" w:cstheme="minorHAnsi"/>
          <w:color w:val="auto"/>
          <w:sz w:val="22"/>
          <w:szCs w:val="22"/>
        </w:rPr>
        <w:t>Individual healthcare plans</w:t>
      </w:r>
      <w:bookmarkEnd w:id="5"/>
      <w:bookmarkEnd w:id="6"/>
    </w:p>
    <w:p w14:paraId="65F41B79" w14:textId="77777777" w:rsidR="00D83907" w:rsidRPr="002C39CC" w:rsidRDefault="00A86A50" w:rsidP="002C39CC">
      <w:pPr>
        <w:pStyle w:val="Heading2"/>
        <w:numPr>
          <w:ilvl w:val="1"/>
          <w:numId w:val="19"/>
        </w:numPr>
        <w:spacing w:after="120"/>
        <w:rPr>
          <w:rFonts w:asciiTheme="minorHAnsi" w:hAnsiTheme="minorHAnsi" w:cstheme="minorHAnsi"/>
          <w:szCs w:val="22"/>
        </w:rPr>
      </w:pPr>
      <w:r w:rsidRPr="002C39CC">
        <w:rPr>
          <w:rFonts w:asciiTheme="minorHAnsi" w:hAnsiTheme="minorHAnsi" w:cstheme="minorHAnsi"/>
          <w:szCs w:val="22"/>
        </w:rPr>
        <w:t xml:space="preserve">Individual Health Care Plans </w:t>
      </w:r>
      <w:proofErr w:type="gramStart"/>
      <w:r w:rsidRPr="002C39CC">
        <w:rPr>
          <w:rFonts w:asciiTheme="minorHAnsi" w:hAnsiTheme="minorHAnsi" w:cstheme="minorHAnsi"/>
          <w:szCs w:val="22"/>
        </w:rPr>
        <w:t>are used</w:t>
      </w:r>
      <w:proofErr w:type="gramEnd"/>
      <w:r w:rsidRPr="002C39CC">
        <w:rPr>
          <w:rFonts w:asciiTheme="minorHAnsi" w:hAnsiTheme="minorHAnsi" w:cstheme="minorHAnsi"/>
          <w:szCs w:val="22"/>
        </w:rPr>
        <w:t xml:space="preserve"> to inform the appropriate staff (including supply teachers and support staff) of pupils with complex health needs in their care who may need emergency help. </w:t>
      </w:r>
    </w:p>
    <w:p w14:paraId="52C12DA1" w14:textId="77777777" w:rsidR="00D83907" w:rsidRPr="002C39CC" w:rsidRDefault="0057358F" w:rsidP="002C39CC">
      <w:pPr>
        <w:pStyle w:val="Heading2"/>
        <w:numPr>
          <w:ilvl w:val="1"/>
          <w:numId w:val="19"/>
        </w:numPr>
        <w:spacing w:after="120"/>
        <w:rPr>
          <w:rFonts w:asciiTheme="minorHAnsi" w:hAnsiTheme="minorHAnsi" w:cstheme="minorHAnsi"/>
          <w:szCs w:val="22"/>
        </w:rPr>
      </w:pPr>
      <w:r w:rsidRPr="002C39CC">
        <w:rPr>
          <w:rFonts w:asciiTheme="minorHAnsi" w:hAnsiTheme="minorHAnsi" w:cstheme="minorHAnsi"/>
          <w:szCs w:val="22"/>
        </w:rPr>
        <w:t>We</w:t>
      </w:r>
      <w:r w:rsidR="00A86A50" w:rsidRPr="002C39CC">
        <w:rPr>
          <w:rFonts w:asciiTheme="minorHAnsi" w:hAnsiTheme="minorHAnsi" w:cstheme="minorHAnsi"/>
          <w:szCs w:val="22"/>
        </w:rPr>
        <w:t xml:space="preserve"> will liaise with our healthcare colleagues and parents/carers (and if appropriate the pupil) to ensure that, where appropriate, individual healthcare plans are developed to support pupils (see appendices 1 and 2). </w:t>
      </w:r>
    </w:p>
    <w:p w14:paraId="0BB3A0FA" w14:textId="77777777" w:rsidR="00D83907" w:rsidRPr="002C39CC" w:rsidRDefault="0057358F" w:rsidP="002C39CC">
      <w:pPr>
        <w:pStyle w:val="Heading2"/>
        <w:numPr>
          <w:ilvl w:val="1"/>
          <w:numId w:val="19"/>
        </w:numPr>
        <w:spacing w:after="120"/>
        <w:rPr>
          <w:rFonts w:asciiTheme="minorHAnsi" w:hAnsiTheme="minorHAnsi" w:cstheme="minorHAnsi"/>
          <w:szCs w:val="22"/>
        </w:rPr>
      </w:pPr>
      <w:r w:rsidRPr="002C39CC">
        <w:rPr>
          <w:rFonts w:asciiTheme="minorHAnsi" w:hAnsiTheme="minorHAnsi" w:cstheme="minorHAnsi"/>
          <w:szCs w:val="22"/>
        </w:rPr>
        <w:t>We</w:t>
      </w:r>
      <w:r w:rsidR="00A86A50" w:rsidRPr="002C39CC">
        <w:rPr>
          <w:rFonts w:asciiTheme="minorHAnsi" w:hAnsiTheme="minorHAnsi" w:cstheme="minorHAnsi"/>
          <w:szCs w:val="22"/>
        </w:rPr>
        <w:t xml:space="preserve"> recognise that </w:t>
      </w:r>
      <w:r w:rsidR="009E108B" w:rsidRPr="002C39CC">
        <w:rPr>
          <w:rFonts w:asciiTheme="minorHAnsi" w:hAnsiTheme="minorHAnsi" w:cstheme="minorHAnsi"/>
          <w:szCs w:val="22"/>
        </w:rPr>
        <w:t xml:space="preserve">the </w:t>
      </w:r>
      <w:r w:rsidR="00A86A50" w:rsidRPr="002C39CC">
        <w:rPr>
          <w:rFonts w:asciiTheme="minorHAnsi" w:hAnsiTheme="minorHAnsi" w:cstheme="minorHAnsi"/>
          <w:szCs w:val="22"/>
        </w:rPr>
        <w:t>responsibility to ensure that healthcare plans are finalised and implemented rests with the academy.</w:t>
      </w:r>
    </w:p>
    <w:p w14:paraId="2229812A" w14:textId="77777777" w:rsidR="00D83907" w:rsidRPr="002C39CC" w:rsidRDefault="00A86A50" w:rsidP="002C39CC">
      <w:pPr>
        <w:pStyle w:val="Heading2"/>
        <w:numPr>
          <w:ilvl w:val="1"/>
          <w:numId w:val="19"/>
        </w:numPr>
        <w:spacing w:after="120"/>
        <w:rPr>
          <w:rFonts w:asciiTheme="minorHAnsi" w:hAnsiTheme="minorHAnsi" w:cstheme="minorHAnsi"/>
          <w:szCs w:val="22"/>
        </w:rPr>
      </w:pPr>
      <w:r w:rsidRPr="002C39CC">
        <w:rPr>
          <w:rFonts w:asciiTheme="minorHAnsi" w:hAnsiTheme="minorHAnsi" w:cstheme="minorHAnsi"/>
          <w:szCs w:val="22"/>
        </w:rPr>
        <w:lastRenderedPageBreak/>
        <w:t xml:space="preserve">Healthcare plans will be readily accessible to all who need to refer to them and procedures are in place so that a copy of the pupil’s Individual Health Care Plan </w:t>
      </w:r>
      <w:proofErr w:type="gramStart"/>
      <w:r w:rsidRPr="002C39CC">
        <w:rPr>
          <w:rFonts w:asciiTheme="minorHAnsi" w:hAnsiTheme="minorHAnsi" w:cstheme="minorHAnsi"/>
          <w:szCs w:val="22"/>
        </w:rPr>
        <w:t>is sent</w:t>
      </w:r>
      <w:proofErr w:type="gramEnd"/>
      <w:r w:rsidRPr="002C39CC">
        <w:rPr>
          <w:rFonts w:asciiTheme="minorHAnsi" w:hAnsiTheme="minorHAnsi" w:cstheme="minorHAnsi"/>
          <w:szCs w:val="22"/>
        </w:rPr>
        <w:t xml:space="preserve"> to the emergency care setting with the pupil. On occasions when this is not possible, the form is sent (or the information on it is communicated) to the hospital as soon as possible.  However</w:t>
      </w:r>
      <w:r w:rsidR="009E108B" w:rsidRPr="002C39CC">
        <w:rPr>
          <w:rFonts w:asciiTheme="minorHAnsi" w:hAnsiTheme="minorHAnsi" w:cstheme="minorHAnsi"/>
          <w:szCs w:val="22"/>
        </w:rPr>
        <w:t>,</w:t>
      </w:r>
      <w:r w:rsidRPr="002C39CC">
        <w:rPr>
          <w:rFonts w:asciiTheme="minorHAnsi" w:hAnsiTheme="minorHAnsi" w:cstheme="minorHAnsi"/>
          <w:szCs w:val="22"/>
        </w:rPr>
        <w:t xml:space="preserve"> we will ensure that confidentiality </w:t>
      </w:r>
      <w:proofErr w:type="gramStart"/>
      <w:r w:rsidRPr="002C39CC">
        <w:rPr>
          <w:rFonts w:asciiTheme="minorHAnsi" w:hAnsiTheme="minorHAnsi" w:cstheme="minorHAnsi"/>
          <w:szCs w:val="22"/>
        </w:rPr>
        <w:t>is maintained</w:t>
      </w:r>
      <w:proofErr w:type="gramEnd"/>
      <w:r w:rsidRPr="002C39CC">
        <w:rPr>
          <w:rFonts w:asciiTheme="minorHAnsi" w:hAnsiTheme="minorHAnsi" w:cstheme="minorHAnsi"/>
          <w:szCs w:val="22"/>
        </w:rPr>
        <w:t xml:space="preserve">. </w:t>
      </w:r>
    </w:p>
    <w:p w14:paraId="5E4254B1" w14:textId="77777777" w:rsidR="00D83907" w:rsidRPr="002C39CC" w:rsidRDefault="00A86A50" w:rsidP="002C39CC">
      <w:pPr>
        <w:pStyle w:val="Heading2"/>
        <w:numPr>
          <w:ilvl w:val="1"/>
          <w:numId w:val="19"/>
        </w:numPr>
        <w:spacing w:after="120"/>
        <w:rPr>
          <w:rFonts w:asciiTheme="minorHAnsi" w:hAnsiTheme="minorHAnsi" w:cstheme="minorHAnsi"/>
          <w:szCs w:val="22"/>
        </w:rPr>
      </w:pPr>
      <w:r w:rsidRPr="002C39CC">
        <w:rPr>
          <w:rFonts w:asciiTheme="minorHAnsi" w:hAnsiTheme="minorHAnsi" w:cstheme="minorHAnsi"/>
          <w:szCs w:val="22"/>
        </w:rPr>
        <w:t xml:space="preserve">If a pupil needs to </w:t>
      </w:r>
      <w:proofErr w:type="gramStart"/>
      <w:r w:rsidRPr="002C39CC">
        <w:rPr>
          <w:rFonts w:asciiTheme="minorHAnsi" w:hAnsiTheme="minorHAnsi" w:cstheme="minorHAnsi"/>
          <w:szCs w:val="22"/>
        </w:rPr>
        <w:t>be taken</w:t>
      </w:r>
      <w:proofErr w:type="gramEnd"/>
      <w:r w:rsidRPr="002C39CC">
        <w:rPr>
          <w:rFonts w:asciiTheme="minorHAnsi" w:hAnsiTheme="minorHAnsi" w:cstheme="minorHAnsi"/>
          <w:szCs w:val="22"/>
        </w:rPr>
        <w:t xml:space="preserve"> to hospital, a member of staff will always accompany them and will stay with them until a parent arrives.  </w:t>
      </w:r>
      <w:r w:rsidR="009E108B" w:rsidRPr="002C39CC">
        <w:rPr>
          <w:rFonts w:asciiTheme="minorHAnsi" w:hAnsiTheme="minorHAnsi" w:cstheme="minorHAnsi"/>
          <w:szCs w:val="22"/>
        </w:rPr>
        <w:t>We</w:t>
      </w:r>
      <w:r w:rsidRPr="002C39CC">
        <w:rPr>
          <w:rFonts w:asciiTheme="minorHAnsi" w:hAnsiTheme="minorHAnsi" w:cstheme="minorHAnsi"/>
          <w:szCs w:val="22"/>
        </w:rPr>
        <w:t xml:space="preserve"> will try to ensure that the staff member will be one the pupil knows. The staff member concerned should inform a member of the academy’s senior leadership team.</w:t>
      </w:r>
    </w:p>
    <w:p w14:paraId="07F16972" w14:textId="31B7ED22" w:rsidR="00D83907" w:rsidRPr="002C39CC" w:rsidRDefault="009E108B" w:rsidP="002C39CC">
      <w:pPr>
        <w:pStyle w:val="Heading2"/>
        <w:numPr>
          <w:ilvl w:val="1"/>
          <w:numId w:val="19"/>
        </w:numPr>
        <w:spacing w:after="120"/>
        <w:rPr>
          <w:rFonts w:asciiTheme="minorHAnsi" w:hAnsiTheme="minorHAnsi" w:cstheme="minorHAnsi"/>
          <w:szCs w:val="22"/>
        </w:rPr>
      </w:pPr>
      <w:r w:rsidRPr="002C39CC">
        <w:rPr>
          <w:rFonts w:asciiTheme="minorHAnsi" w:hAnsiTheme="minorHAnsi" w:cstheme="minorHAnsi"/>
          <w:szCs w:val="22"/>
        </w:rPr>
        <w:t>We</w:t>
      </w:r>
      <w:r w:rsidR="00A86A50" w:rsidRPr="002C39CC">
        <w:rPr>
          <w:rFonts w:asciiTheme="minorHAnsi" w:hAnsiTheme="minorHAnsi" w:cstheme="minorHAnsi"/>
          <w:szCs w:val="22"/>
        </w:rPr>
        <w:t xml:space="preserve"> will ensure that healthcare plans </w:t>
      </w:r>
      <w:proofErr w:type="gramStart"/>
      <w:r w:rsidR="00A86A50" w:rsidRPr="002C39CC">
        <w:rPr>
          <w:rFonts w:asciiTheme="minorHAnsi" w:hAnsiTheme="minorHAnsi" w:cstheme="minorHAnsi"/>
          <w:szCs w:val="22"/>
        </w:rPr>
        <w:t>are reviewed</w:t>
      </w:r>
      <w:proofErr w:type="gramEnd"/>
      <w:r w:rsidR="00A86A50" w:rsidRPr="002C39CC">
        <w:rPr>
          <w:rFonts w:asciiTheme="minorHAnsi" w:hAnsiTheme="minorHAnsi" w:cstheme="minorHAnsi"/>
          <w:szCs w:val="22"/>
        </w:rPr>
        <w:t xml:space="preserve"> at least annually or earlier if evidence is presented that the child’s needs have changed</w:t>
      </w:r>
      <w:r w:rsidR="00D83907" w:rsidRPr="002C39CC">
        <w:rPr>
          <w:rFonts w:asciiTheme="minorHAnsi" w:hAnsiTheme="minorHAnsi" w:cstheme="minorHAnsi"/>
          <w:szCs w:val="22"/>
        </w:rPr>
        <w:t>.</w:t>
      </w:r>
    </w:p>
    <w:p w14:paraId="2CA09CD2" w14:textId="3EC649A4" w:rsidR="00A86A50" w:rsidRPr="002C39CC" w:rsidRDefault="00D83907" w:rsidP="002C39CC">
      <w:pPr>
        <w:pStyle w:val="Heading2"/>
        <w:numPr>
          <w:ilvl w:val="0"/>
          <w:numId w:val="0"/>
        </w:numPr>
        <w:spacing w:after="120"/>
        <w:ind w:left="567" w:hanging="567"/>
        <w:rPr>
          <w:rFonts w:asciiTheme="minorHAnsi" w:hAnsiTheme="minorHAnsi" w:cstheme="minorHAnsi"/>
          <w:szCs w:val="22"/>
        </w:rPr>
      </w:pPr>
      <w:r w:rsidRPr="002C39CC">
        <w:rPr>
          <w:rFonts w:asciiTheme="minorHAnsi" w:hAnsiTheme="minorHAnsi" w:cstheme="minorHAnsi"/>
          <w:szCs w:val="22"/>
        </w:rPr>
        <w:t>5.7 He</w:t>
      </w:r>
      <w:r w:rsidR="00A86A50" w:rsidRPr="002C39CC">
        <w:rPr>
          <w:rFonts w:asciiTheme="minorHAnsi" w:hAnsiTheme="minorHAnsi" w:cstheme="minorHAnsi"/>
          <w:szCs w:val="22"/>
        </w:rPr>
        <w:t xml:space="preserve">althcare plans will consider the following: </w:t>
      </w:r>
    </w:p>
    <w:p w14:paraId="0ACCE125"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The medical condition, its triggers, signs, symptoms and treatments;</w:t>
      </w:r>
    </w:p>
    <w:p w14:paraId="70E5FEB0" w14:textId="252A5BA1"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w:t>
      </w:r>
      <w:r w:rsidR="009E108B" w:rsidRPr="002C39CC">
        <w:rPr>
          <w:rFonts w:cstheme="minorHAnsi"/>
        </w:rPr>
        <w:t>e</w:t>
      </w:r>
      <w:r w:rsidRPr="002C39CC">
        <w:rPr>
          <w:rFonts w:cstheme="minorHAnsi"/>
        </w:rPr>
        <w:t xml:space="preserve"> between lessons etc.);</w:t>
      </w:r>
    </w:p>
    <w:p w14:paraId="42689342"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Specific support for the pupil’s educational, social and emotional needs – for example, how absences will be managed, requirements for extra time to complete exams, use of rest periods or additional support in catching up with lessons, counselling sessions;</w:t>
      </w:r>
    </w:p>
    <w:p w14:paraId="40E6256A"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The level of support needed (some children will be able to take responsibility for their own health needs) including in emergencies. If a child is self-managing their medication, this should be clearly stated with appropriate arrangements for monitoring;</w:t>
      </w:r>
    </w:p>
    <w:p w14:paraId="58363690" w14:textId="3B3C3032"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 xml:space="preserve">Who will provide this support, their training needs, and expectations of their role and confirmation of proficiency to provide support for the child’s medical condition from a healthcare professional and cover arrangements for when they are </w:t>
      </w:r>
      <w:proofErr w:type="gramStart"/>
      <w:r w:rsidRPr="002C39CC">
        <w:rPr>
          <w:rFonts w:cstheme="minorHAnsi"/>
        </w:rPr>
        <w:t>unavailable</w:t>
      </w:r>
      <w:r w:rsidR="009E108B" w:rsidRPr="002C39CC">
        <w:rPr>
          <w:rFonts w:cstheme="minorHAnsi"/>
        </w:rPr>
        <w:t>.</w:t>
      </w:r>
      <w:proofErr w:type="gramEnd"/>
    </w:p>
    <w:p w14:paraId="32D81119" w14:textId="47D12D43"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 xml:space="preserve">Who in the academy needs to be aware of the child’s condition and the support </w:t>
      </w:r>
      <w:proofErr w:type="gramStart"/>
      <w:r w:rsidRPr="002C39CC">
        <w:rPr>
          <w:rFonts w:cstheme="minorHAnsi"/>
        </w:rPr>
        <w:t>required</w:t>
      </w:r>
      <w:r w:rsidR="009E108B" w:rsidRPr="002C39CC">
        <w:rPr>
          <w:rFonts w:cstheme="minorHAnsi"/>
        </w:rPr>
        <w:t>.</w:t>
      </w:r>
      <w:proofErr w:type="gramEnd"/>
    </w:p>
    <w:p w14:paraId="2614BD4E"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Arrangements for written permission from parents/carers and the Principal for medication to be administered by a member of staff, or self-administered by the pupil during academy hours;</w:t>
      </w:r>
    </w:p>
    <w:p w14:paraId="04AF2F48"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Separate arrangements or procedures required for trips or other activities outside of the normal academy timetable that will ensure that where possible, the child can participate (e.g. risk assessments etc.);</w:t>
      </w:r>
    </w:p>
    <w:p w14:paraId="4FB59DBE"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Separate arrangements for fire evacuation in the case of a fire alarm;</w:t>
      </w:r>
    </w:p>
    <w:p w14:paraId="057171E5"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Where confidentiality issues are raised by the parents/carer/child, the designated individuals to be entrusted with information about the child’s condition;</w:t>
      </w:r>
    </w:p>
    <w:p w14:paraId="6CB06F7A" w14:textId="3ACB69A3"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 xml:space="preserve">What to do in an emergency, including </w:t>
      </w:r>
      <w:proofErr w:type="gramStart"/>
      <w:r w:rsidRPr="002C39CC">
        <w:rPr>
          <w:rFonts w:cstheme="minorHAnsi"/>
        </w:rPr>
        <w:t>whom to contact, and contingency arrangements</w:t>
      </w:r>
      <w:proofErr w:type="gramEnd"/>
      <w:r w:rsidRPr="002C39CC">
        <w:rPr>
          <w:rFonts w:cstheme="minorHAnsi"/>
        </w:rPr>
        <w:t xml:space="preserve">. Some children may have an emergency healthcare plan prepared by their lead clinician that </w:t>
      </w:r>
      <w:proofErr w:type="gramStart"/>
      <w:r w:rsidRPr="002C39CC">
        <w:rPr>
          <w:rFonts w:cstheme="minorHAnsi"/>
        </w:rPr>
        <w:t>could be used</w:t>
      </w:r>
      <w:proofErr w:type="gramEnd"/>
      <w:r w:rsidRPr="002C39CC">
        <w:rPr>
          <w:rFonts w:cstheme="minorHAnsi"/>
        </w:rPr>
        <w:t xml:space="preserve"> to inform development of their individual healthcare plan.</w:t>
      </w:r>
      <w:bookmarkStart w:id="7" w:name="_Toc404008974"/>
    </w:p>
    <w:p w14:paraId="47C43463" w14:textId="1E01613F" w:rsidR="00A86A50" w:rsidRPr="002C39CC" w:rsidRDefault="002C39CC" w:rsidP="002C39CC">
      <w:pPr>
        <w:pStyle w:val="Heading1"/>
        <w:numPr>
          <w:ilvl w:val="0"/>
          <w:numId w:val="0"/>
        </w:numPr>
        <w:spacing w:after="120"/>
        <w:ind w:left="426" w:hanging="426"/>
        <w:rPr>
          <w:rFonts w:asciiTheme="minorHAnsi" w:hAnsiTheme="minorHAnsi" w:cstheme="minorHAnsi"/>
          <w:color w:val="auto"/>
          <w:sz w:val="22"/>
          <w:szCs w:val="22"/>
        </w:rPr>
      </w:pPr>
      <w:bookmarkStart w:id="8" w:name="_Toc404008975"/>
      <w:bookmarkStart w:id="9" w:name="_Toc457214443"/>
      <w:bookmarkEnd w:id="7"/>
      <w:r>
        <w:rPr>
          <w:rFonts w:asciiTheme="minorHAnsi" w:hAnsiTheme="minorHAnsi" w:cstheme="minorHAnsi"/>
          <w:color w:val="auto"/>
          <w:sz w:val="22"/>
          <w:szCs w:val="22"/>
        </w:rPr>
        <w:t>6</w:t>
      </w:r>
      <w:r>
        <w:rPr>
          <w:rFonts w:asciiTheme="minorHAnsi" w:hAnsiTheme="minorHAnsi" w:cstheme="minorHAnsi"/>
          <w:color w:val="auto"/>
          <w:sz w:val="22"/>
          <w:szCs w:val="22"/>
        </w:rPr>
        <w:tab/>
      </w:r>
      <w:r w:rsidR="00A86A50" w:rsidRPr="002C39CC">
        <w:rPr>
          <w:rFonts w:asciiTheme="minorHAnsi" w:hAnsiTheme="minorHAnsi" w:cstheme="minorHAnsi"/>
          <w:color w:val="auto"/>
          <w:sz w:val="22"/>
          <w:szCs w:val="22"/>
        </w:rPr>
        <w:t>The child’s role in managing their own medical needs</w:t>
      </w:r>
      <w:bookmarkEnd w:id="8"/>
      <w:bookmarkEnd w:id="9"/>
    </w:p>
    <w:p w14:paraId="430C655D" w14:textId="77777777" w:rsidR="00A10751" w:rsidRPr="002C39CC" w:rsidRDefault="00A86A50" w:rsidP="002C39CC">
      <w:pPr>
        <w:pStyle w:val="Heading2"/>
        <w:numPr>
          <w:ilvl w:val="1"/>
          <w:numId w:val="20"/>
        </w:numPr>
        <w:spacing w:after="120"/>
        <w:rPr>
          <w:rFonts w:asciiTheme="minorHAnsi" w:hAnsiTheme="minorHAnsi" w:cstheme="minorHAnsi"/>
          <w:szCs w:val="22"/>
        </w:rPr>
      </w:pPr>
      <w:r w:rsidRPr="002C39CC">
        <w:rPr>
          <w:rFonts w:asciiTheme="minorHAnsi" w:hAnsiTheme="minorHAnsi" w:cstheme="minorHAnsi"/>
          <w:szCs w:val="22"/>
        </w:rPr>
        <w:t xml:space="preserve">After discussion with parents/carers, </w:t>
      </w:r>
      <w:proofErr w:type="gramStart"/>
      <w:r w:rsidRPr="002C39CC">
        <w:rPr>
          <w:rFonts w:asciiTheme="minorHAnsi" w:hAnsiTheme="minorHAnsi" w:cstheme="minorHAnsi"/>
          <w:szCs w:val="22"/>
        </w:rPr>
        <w:t>children who are competent</w:t>
      </w:r>
      <w:proofErr w:type="gramEnd"/>
      <w:r w:rsidRPr="002C39CC">
        <w:rPr>
          <w:rFonts w:asciiTheme="minorHAnsi" w:hAnsiTheme="minorHAnsi" w:cstheme="minorHAnsi"/>
          <w:szCs w:val="22"/>
        </w:rPr>
        <w:t xml:space="preserve"> will be encouraged to take responsibility for managing their own medicines and procedures. This </w:t>
      </w:r>
      <w:proofErr w:type="gramStart"/>
      <w:r w:rsidRPr="002C39CC">
        <w:rPr>
          <w:rFonts w:asciiTheme="minorHAnsi" w:hAnsiTheme="minorHAnsi" w:cstheme="minorHAnsi"/>
          <w:szCs w:val="22"/>
        </w:rPr>
        <w:t>will be reflected</w:t>
      </w:r>
      <w:proofErr w:type="gramEnd"/>
      <w:r w:rsidRPr="002C39CC">
        <w:rPr>
          <w:rFonts w:asciiTheme="minorHAnsi" w:hAnsiTheme="minorHAnsi" w:cstheme="minorHAnsi"/>
          <w:szCs w:val="22"/>
        </w:rPr>
        <w:t xml:space="preserve"> within individual healthcare plans.</w:t>
      </w:r>
    </w:p>
    <w:p w14:paraId="6C80A477" w14:textId="4FA51E60" w:rsidR="00A86A50" w:rsidRPr="002C39CC" w:rsidRDefault="00A86A50" w:rsidP="002C39CC">
      <w:pPr>
        <w:pStyle w:val="Heading2"/>
        <w:numPr>
          <w:ilvl w:val="1"/>
          <w:numId w:val="20"/>
        </w:numPr>
        <w:spacing w:after="120"/>
        <w:rPr>
          <w:rFonts w:asciiTheme="minorHAnsi" w:hAnsiTheme="minorHAnsi" w:cstheme="minorHAnsi"/>
          <w:szCs w:val="22"/>
        </w:rPr>
      </w:pPr>
      <w:r w:rsidRPr="002C39CC">
        <w:rPr>
          <w:rFonts w:asciiTheme="minorHAnsi" w:hAnsiTheme="minorHAnsi" w:cstheme="minorHAnsi"/>
          <w:szCs w:val="22"/>
        </w:rPr>
        <w:lastRenderedPageBreak/>
        <w:t xml:space="preserve">Wherever possible, children </w:t>
      </w:r>
      <w:proofErr w:type="gramStart"/>
      <w:r w:rsidRPr="002C39CC">
        <w:rPr>
          <w:rFonts w:asciiTheme="minorHAnsi" w:hAnsiTheme="minorHAnsi" w:cstheme="minorHAnsi"/>
          <w:szCs w:val="22"/>
        </w:rPr>
        <w:t>will be allowed</w:t>
      </w:r>
      <w:proofErr w:type="gramEnd"/>
      <w:r w:rsidRPr="002C39CC">
        <w:rPr>
          <w:rFonts w:asciiTheme="minorHAnsi" w:hAnsiTheme="minorHAnsi" w:cstheme="minorHAnsi"/>
          <w:szCs w:val="22"/>
        </w:rPr>
        <w:t xml:space="preserve"> to carry their own medicines and relevant devices or will be able to access their medicines for self-medication quickly and easily. Children, who can take their medicines themselves or manage procedures, may require an appropriate level of supervision. If it is not appropriate for a child to self-manage, then relevant staff will help to administer medicines and manage procedures for them. Where children appear unable to adequately self-manage further advice and guidance shall be sought from parents/carers and /or relevant health care professionals, and a record made in the individual Health Care plan. </w:t>
      </w:r>
    </w:p>
    <w:p w14:paraId="699662BF" w14:textId="2F5AF102" w:rsidR="00A86A50" w:rsidRPr="002C39CC" w:rsidRDefault="002C39CC" w:rsidP="002C39CC">
      <w:pPr>
        <w:pStyle w:val="Heading1"/>
        <w:numPr>
          <w:ilvl w:val="0"/>
          <w:numId w:val="0"/>
        </w:numPr>
        <w:spacing w:after="120"/>
        <w:ind w:left="426" w:hanging="426"/>
        <w:rPr>
          <w:rFonts w:asciiTheme="minorHAnsi" w:hAnsiTheme="minorHAnsi" w:cstheme="minorHAnsi"/>
          <w:color w:val="auto"/>
          <w:sz w:val="22"/>
          <w:szCs w:val="22"/>
        </w:rPr>
      </w:pPr>
      <w:bookmarkStart w:id="10" w:name="_Toc457214445"/>
      <w:r>
        <w:rPr>
          <w:rFonts w:asciiTheme="minorHAnsi" w:hAnsiTheme="minorHAnsi" w:cstheme="minorHAnsi"/>
          <w:color w:val="auto"/>
          <w:sz w:val="22"/>
          <w:szCs w:val="22"/>
        </w:rPr>
        <w:t>7</w:t>
      </w:r>
      <w:r>
        <w:rPr>
          <w:rFonts w:asciiTheme="minorHAnsi" w:hAnsiTheme="minorHAnsi" w:cstheme="minorHAnsi"/>
          <w:color w:val="auto"/>
          <w:sz w:val="22"/>
          <w:szCs w:val="22"/>
        </w:rPr>
        <w:tab/>
      </w:r>
      <w:r w:rsidR="00A86A50" w:rsidRPr="002C39CC">
        <w:rPr>
          <w:rFonts w:asciiTheme="minorHAnsi" w:hAnsiTheme="minorHAnsi" w:cstheme="minorHAnsi"/>
          <w:color w:val="auto"/>
          <w:sz w:val="22"/>
          <w:szCs w:val="22"/>
        </w:rPr>
        <w:t>Staff training and support</w:t>
      </w:r>
      <w:bookmarkEnd w:id="10"/>
    </w:p>
    <w:p w14:paraId="36080B66" w14:textId="77777777" w:rsidR="00A10751" w:rsidRPr="002C39CC" w:rsidRDefault="00A86A50" w:rsidP="002C39CC">
      <w:pPr>
        <w:pStyle w:val="Heading2"/>
        <w:numPr>
          <w:ilvl w:val="1"/>
          <w:numId w:val="21"/>
        </w:numPr>
        <w:spacing w:after="120"/>
        <w:rPr>
          <w:rFonts w:asciiTheme="minorHAnsi" w:hAnsiTheme="minorHAnsi" w:cstheme="minorHAnsi"/>
          <w:szCs w:val="22"/>
        </w:rPr>
      </w:pPr>
      <w:r w:rsidRPr="002C39CC">
        <w:rPr>
          <w:rFonts w:asciiTheme="minorHAnsi" w:hAnsiTheme="minorHAnsi" w:cstheme="minorHAnsi"/>
          <w:szCs w:val="22"/>
        </w:rPr>
        <w:t xml:space="preserve">Any member of staff providing support to a pupil with medical needs will receive suitable training, appropriate to the individual healthcare plans of children they support. </w:t>
      </w:r>
    </w:p>
    <w:p w14:paraId="50DEF37F" w14:textId="53A175CE" w:rsidR="00A10751" w:rsidRPr="002C39CC" w:rsidRDefault="00A86A50" w:rsidP="002C39CC">
      <w:pPr>
        <w:pStyle w:val="Heading2"/>
        <w:numPr>
          <w:ilvl w:val="1"/>
          <w:numId w:val="21"/>
        </w:numPr>
        <w:spacing w:after="120"/>
        <w:rPr>
          <w:rFonts w:asciiTheme="minorHAnsi" w:hAnsiTheme="minorHAnsi" w:cstheme="minorHAnsi"/>
          <w:szCs w:val="22"/>
        </w:rPr>
      </w:pPr>
      <w:r w:rsidRPr="002C39CC">
        <w:rPr>
          <w:rFonts w:asciiTheme="minorHAnsi" w:hAnsiTheme="minorHAnsi" w:cstheme="minorHAnsi"/>
          <w:szCs w:val="22"/>
        </w:rPr>
        <w:t xml:space="preserve">Staff must not give prescription medicines or undertake healthcare procedures without appropriate training. However, in some cases, written instructions from the parent/carer or on the medication container dispensed by the pharmacist </w:t>
      </w:r>
      <w:proofErr w:type="gramStart"/>
      <w:r w:rsidRPr="002C39CC">
        <w:rPr>
          <w:rFonts w:asciiTheme="minorHAnsi" w:hAnsiTheme="minorHAnsi" w:cstheme="minorHAnsi"/>
          <w:szCs w:val="22"/>
        </w:rPr>
        <w:t>may be considered</w:t>
      </w:r>
      <w:proofErr w:type="gramEnd"/>
      <w:r w:rsidRPr="002C39CC">
        <w:rPr>
          <w:rFonts w:asciiTheme="minorHAnsi" w:hAnsiTheme="minorHAnsi" w:cstheme="minorHAnsi"/>
          <w:szCs w:val="22"/>
        </w:rPr>
        <w:t xml:space="preserve"> sufficient providing that parents have completed a consent form (</w:t>
      </w:r>
      <w:r w:rsidR="00D83907" w:rsidRPr="002C39CC">
        <w:rPr>
          <w:rFonts w:asciiTheme="minorHAnsi" w:hAnsiTheme="minorHAnsi" w:cstheme="minorHAnsi"/>
          <w:szCs w:val="22"/>
        </w:rPr>
        <w:t xml:space="preserve">Appendix </w:t>
      </w:r>
      <w:r w:rsidR="00D609EA">
        <w:rPr>
          <w:rFonts w:asciiTheme="minorHAnsi" w:hAnsiTheme="minorHAnsi" w:cstheme="minorHAnsi"/>
          <w:szCs w:val="22"/>
        </w:rPr>
        <w:t>5</w:t>
      </w:r>
      <w:r w:rsidRPr="002C39CC">
        <w:rPr>
          <w:rFonts w:asciiTheme="minorHAnsi" w:hAnsiTheme="minorHAnsi" w:cstheme="minorHAnsi"/>
          <w:szCs w:val="22"/>
        </w:rPr>
        <w:t>).</w:t>
      </w:r>
    </w:p>
    <w:p w14:paraId="6C052DFE" w14:textId="77777777" w:rsidR="00A10751" w:rsidRPr="002C39CC" w:rsidRDefault="007F56C9" w:rsidP="002C39CC">
      <w:pPr>
        <w:pStyle w:val="Heading2"/>
        <w:numPr>
          <w:ilvl w:val="1"/>
          <w:numId w:val="21"/>
        </w:numPr>
        <w:spacing w:after="120"/>
        <w:rPr>
          <w:rFonts w:asciiTheme="minorHAnsi" w:hAnsiTheme="minorHAnsi" w:cstheme="minorHAnsi"/>
          <w:szCs w:val="22"/>
        </w:rPr>
      </w:pPr>
      <w:r w:rsidRPr="002C39CC">
        <w:rPr>
          <w:rFonts w:asciiTheme="minorHAnsi" w:hAnsiTheme="minorHAnsi" w:cstheme="minorHAnsi"/>
          <w:szCs w:val="22"/>
        </w:rPr>
        <w:t>We</w:t>
      </w:r>
      <w:r w:rsidR="00A86A50" w:rsidRPr="002C39CC">
        <w:rPr>
          <w:rFonts w:asciiTheme="minorHAnsi" w:hAnsiTheme="minorHAnsi" w:cstheme="minorHAnsi"/>
          <w:szCs w:val="22"/>
        </w:rPr>
        <w:t xml:space="preserve"> will ensure that an appropriate number of staff have received basic training including giving out medication, asthma support, </w:t>
      </w:r>
      <w:proofErr w:type="spellStart"/>
      <w:r w:rsidR="00A86A50" w:rsidRPr="002C39CC">
        <w:rPr>
          <w:rFonts w:asciiTheme="minorHAnsi" w:hAnsiTheme="minorHAnsi" w:cstheme="minorHAnsi"/>
          <w:szCs w:val="22"/>
        </w:rPr>
        <w:t>EpiPens</w:t>
      </w:r>
      <w:proofErr w:type="spellEnd"/>
      <w:r w:rsidR="00A86A50" w:rsidRPr="002C39CC">
        <w:rPr>
          <w:rFonts w:asciiTheme="minorHAnsi" w:hAnsiTheme="minorHAnsi" w:cstheme="minorHAnsi"/>
          <w:szCs w:val="22"/>
        </w:rPr>
        <w:t xml:space="preserve"> etc. and that training is refreshed at least annually.</w:t>
      </w:r>
    </w:p>
    <w:p w14:paraId="29A04143" w14:textId="1DC257CC" w:rsidR="00A86A50" w:rsidRPr="002C39CC" w:rsidRDefault="00A86A50" w:rsidP="002C39CC">
      <w:pPr>
        <w:pStyle w:val="Heading2"/>
        <w:numPr>
          <w:ilvl w:val="1"/>
          <w:numId w:val="21"/>
        </w:numPr>
        <w:spacing w:after="120"/>
        <w:rPr>
          <w:rFonts w:asciiTheme="minorHAnsi" w:hAnsiTheme="minorHAnsi" w:cstheme="minorHAnsi"/>
          <w:szCs w:val="22"/>
        </w:rPr>
      </w:pPr>
      <w:r w:rsidRPr="002C39CC">
        <w:rPr>
          <w:rFonts w:asciiTheme="minorHAnsi" w:hAnsiTheme="minorHAnsi" w:cstheme="minorHAnsi"/>
          <w:szCs w:val="22"/>
        </w:rPr>
        <w:t xml:space="preserve">For more complex medical needs the academy </w:t>
      </w:r>
      <w:r w:rsidR="007F56C9" w:rsidRPr="002C39CC">
        <w:rPr>
          <w:rFonts w:asciiTheme="minorHAnsi" w:hAnsiTheme="minorHAnsi" w:cstheme="minorHAnsi"/>
          <w:szCs w:val="22"/>
        </w:rPr>
        <w:t xml:space="preserve">will liaise with </w:t>
      </w:r>
      <w:r w:rsidRPr="002C39CC">
        <w:rPr>
          <w:rFonts w:asciiTheme="minorHAnsi" w:hAnsiTheme="minorHAnsi" w:cstheme="minorHAnsi"/>
          <w:szCs w:val="22"/>
        </w:rPr>
        <w:t>the school nursing service to discuss training requirements.</w:t>
      </w:r>
    </w:p>
    <w:p w14:paraId="4F7CAFBC" w14:textId="02D35F82" w:rsidR="00A86A50" w:rsidRPr="002C39CC" w:rsidRDefault="002C39CC" w:rsidP="002C39CC">
      <w:pPr>
        <w:pStyle w:val="Heading1"/>
        <w:numPr>
          <w:ilvl w:val="0"/>
          <w:numId w:val="0"/>
        </w:numPr>
        <w:spacing w:after="120"/>
        <w:ind w:left="426" w:hanging="426"/>
        <w:rPr>
          <w:rFonts w:asciiTheme="minorHAnsi" w:hAnsiTheme="minorHAnsi" w:cstheme="minorHAnsi"/>
          <w:color w:val="auto"/>
          <w:sz w:val="22"/>
          <w:szCs w:val="22"/>
        </w:rPr>
      </w:pPr>
      <w:bookmarkStart w:id="11" w:name="_Toc404008978"/>
      <w:bookmarkStart w:id="12" w:name="_Toc457214448"/>
      <w:r>
        <w:rPr>
          <w:rFonts w:asciiTheme="minorHAnsi" w:hAnsiTheme="minorHAnsi" w:cstheme="minorHAnsi"/>
          <w:color w:val="auto"/>
          <w:sz w:val="22"/>
          <w:szCs w:val="22"/>
        </w:rPr>
        <w:t>8</w:t>
      </w:r>
      <w:r>
        <w:rPr>
          <w:rFonts w:asciiTheme="minorHAnsi" w:hAnsiTheme="minorHAnsi" w:cstheme="minorHAnsi"/>
          <w:color w:val="auto"/>
          <w:sz w:val="22"/>
          <w:szCs w:val="22"/>
        </w:rPr>
        <w:tab/>
      </w:r>
      <w:r w:rsidR="00A86A50" w:rsidRPr="002C39CC">
        <w:rPr>
          <w:rFonts w:asciiTheme="minorHAnsi" w:hAnsiTheme="minorHAnsi" w:cstheme="minorHAnsi"/>
          <w:color w:val="auto"/>
          <w:sz w:val="22"/>
          <w:szCs w:val="22"/>
        </w:rPr>
        <w:t>Emergency procedures</w:t>
      </w:r>
      <w:bookmarkEnd w:id="11"/>
      <w:bookmarkEnd w:id="12"/>
    </w:p>
    <w:p w14:paraId="1BEFD83F" w14:textId="79467266" w:rsidR="00A10751" w:rsidRPr="002C39CC" w:rsidRDefault="00A86A50" w:rsidP="002C39CC">
      <w:pPr>
        <w:pStyle w:val="Heading2"/>
        <w:numPr>
          <w:ilvl w:val="1"/>
          <w:numId w:val="22"/>
        </w:numPr>
        <w:spacing w:after="120"/>
        <w:rPr>
          <w:rFonts w:asciiTheme="minorHAnsi" w:hAnsiTheme="minorHAnsi" w:cstheme="minorHAnsi"/>
          <w:szCs w:val="22"/>
        </w:rPr>
      </w:pPr>
      <w:r w:rsidRPr="002C39CC">
        <w:rPr>
          <w:rFonts w:asciiTheme="minorHAnsi" w:hAnsiTheme="minorHAnsi" w:cstheme="minorHAnsi"/>
          <w:szCs w:val="22"/>
        </w:rPr>
        <w:t xml:space="preserve">We have risk management processes and arrangements in place for dealing with emergencies for all academy activities wherever they take place, including on academy trips within and outside the UK. </w:t>
      </w:r>
    </w:p>
    <w:p w14:paraId="7D7736C7" w14:textId="43FFDF25" w:rsidR="00A10751" w:rsidRPr="002C39CC" w:rsidRDefault="00A86A50" w:rsidP="002C39CC">
      <w:pPr>
        <w:pStyle w:val="Heading2"/>
        <w:numPr>
          <w:ilvl w:val="1"/>
          <w:numId w:val="22"/>
        </w:numPr>
        <w:spacing w:after="120"/>
        <w:rPr>
          <w:rFonts w:asciiTheme="minorHAnsi" w:hAnsiTheme="minorHAnsi" w:cstheme="minorHAnsi"/>
          <w:szCs w:val="22"/>
        </w:rPr>
      </w:pPr>
      <w:r w:rsidRPr="002C39CC">
        <w:rPr>
          <w:rFonts w:asciiTheme="minorHAnsi" w:hAnsiTheme="minorHAnsi" w:cstheme="minorHAnsi"/>
          <w:szCs w:val="22"/>
        </w:rPr>
        <w:t xml:space="preserve">Where a child has an individual healthcare plan, it </w:t>
      </w:r>
      <w:r w:rsidR="00404CDA" w:rsidRPr="002C39CC">
        <w:rPr>
          <w:rFonts w:asciiTheme="minorHAnsi" w:hAnsiTheme="minorHAnsi" w:cstheme="minorHAnsi"/>
          <w:szCs w:val="22"/>
        </w:rPr>
        <w:t>must</w:t>
      </w:r>
      <w:r w:rsidRPr="002C39CC">
        <w:rPr>
          <w:rFonts w:asciiTheme="minorHAnsi" w:hAnsiTheme="minorHAnsi" w:cstheme="minorHAnsi"/>
          <w:szCs w:val="22"/>
        </w:rPr>
        <w:t xml:space="preserve"> clearly define what constitutes an emergency and explain what to do, including ensuring that all relevant staff are aware of emergency symptoms and procedures. Other pupils in the academy </w:t>
      </w:r>
      <w:proofErr w:type="gramStart"/>
      <w:r w:rsidRPr="002C39CC">
        <w:rPr>
          <w:rFonts w:asciiTheme="minorHAnsi" w:hAnsiTheme="minorHAnsi" w:cstheme="minorHAnsi"/>
          <w:szCs w:val="22"/>
        </w:rPr>
        <w:t>will, if appropriate, be made</w:t>
      </w:r>
      <w:proofErr w:type="gramEnd"/>
      <w:r w:rsidRPr="002C39CC">
        <w:rPr>
          <w:rFonts w:asciiTheme="minorHAnsi" w:hAnsiTheme="minorHAnsi" w:cstheme="minorHAnsi"/>
          <w:szCs w:val="22"/>
        </w:rPr>
        <w:t xml:space="preserve"> aware of what to do in general terms, such as informing a teacher immediately if they think help is needed. </w:t>
      </w:r>
    </w:p>
    <w:p w14:paraId="022AE4BD" w14:textId="77777777" w:rsidR="00325CFB" w:rsidRPr="002C39CC" w:rsidRDefault="00A86A50" w:rsidP="002C39CC">
      <w:pPr>
        <w:pStyle w:val="Heading2"/>
        <w:numPr>
          <w:ilvl w:val="1"/>
          <w:numId w:val="22"/>
        </w:numPr>
        <w:spacing w:after="120"/>
        <w:rPr>
          <w:rFonts w:asciiTheme="minorHAnsi" w:hAnsiTheme="minorHAnsi" w:cstheme="minorHAnsi"/>
          <w:szCs w:val="22"/>
        </w:rPr>
      </w:pPr>
      <w:r w:rsidRPr="002C39CC">
        <w:rPr>
          <w:rFonts w:asciiTheme="minorHAnsi" w:hAnsiTheme="minorHAnsi" w:cstheme="minorHAnsi"/>
          <w:szCs w:val="22"/>
        </w:rPr>
        <w:t xml:space="preserve">If a child needs to </w:t>
      </w:r>
      <w:proofErr w:type="gramStart"/>
      <w:r w:rsidRPr="002C39CC">
        <w:rPr>
          <w:rFonts w:asciiTheme="minorHAnsi" w:hAnsiTheme="minorHAnsi" w:cstheme="minorHAnsi"/>
          <w:szCs w:val="22"/>
        </w:rPr>
        <w:t>be taken</w:t>
      </w:r>
      <w:proofErr w:type="gramEnd"/>
      <w:r w:rsidRPr="002C39CC">
        <w:rPr>
          <w:rFonts w:asciiTheme="minorHAnsi" w:hAnsiTheme="minorHAnsi" w:cstheme="minorHAnsi"/>
          <w:szCs w:val="22"/>
        </w:rPr>
        <w:t xml:space="preserve"> to hospital, staff will stay with the child until the parent/carer arrives, or accompany a child taken to hospital by ambulance.</w:t>
      </w:r>
    </w:p>
    <w:p w14:paraId="495C7505" w14:textId="46E85567" w:rsidR="00A10751" w:rsidRPr="002C39CC" w:rsidRDefault="00A10751" w:rsidP="002C39CC">
      <w:pPr>
        <w:pStyle w:val="Heading2"/>
        <w:numPr>
          <w:ilvl w:val="1"/>
          <w:numId w:val="22"/>
        </w:numPr>
        <w:spacing w:after="120"/>
        <w:rPr>
          <w:rFonts w:asciiTheme="minorHAnsi" w:hAnsiTheme="minorHAnsi" w:cstheme="minorHAnsi"/>
          <w:szCs w:val="22"/>
        </w:rPr>
      </w:pPr>
      <w:r w:rsidRPr="002C39CC">
        <w:rPr>
          <w:rFonts w:asciiTheme="minorHAnsi" w:hAnsiTheme="minorHAnsi" w:cstheme="minorHAnsi"/>
          <w:szCs w:val="22"/>
        </w:rPr>
        <w:t xml:space="preserve">With regard to </w:t>
      </w:r>
      <w:r w:rsidRPr="002C39CC">
        <w:rPr>
          <w:rFonts w:asciiTheme="minorHAnsi" w:hAnsiTheme="minorHAnsi" w:cstheme="minorHAnsi"/>
          <w:b/>
          <w:szCs w:val="22"/>
        </w:rPr>
        <w:t>asthma inhalers</w:t>
      </w:r>
      <w:r w:rsidRPr="002C39CC">
        <w:rPr>
          <w:rFonts w:asciiTheme="minorHAnsi" w:hAnsiTheme="minorHAnsi" w:cstheme="minorHAnsi"/>
          <w:szCs w:val="22"/>
        </w:rPr>
        <w:t xml:space="preserve"> held for emergency use</w:t>
      </w:r>
      <w:r w:rsidR="00325CFB" w:rsidRPr="002C39CC">
        <w:rPr>
          <w:rFonts w:asciiTheme="minorHAnsi" w:hAnsiTheme="minorHAnsi" w:cstheme="minorHAnsi"/>
          <w:szCs w:val="22"/>
        </w:rPr>
        <w:t>, w</w:t>
      </w:r>
      <w:r w:rsidRPr="002C39CC">
        <w:rPr>
          <w:rFonts w:asciiTheme="minorHAnsi" w:hAnsiTheme="minorHAnsi" w:cstheme="minorHAnsi"/>
          <w:szCs w:val="22"/>
        </w:rPr>
        <w:t xml:space="preserve">here the academy holds an emergency inhaler, it </w:t>
      </w:r>
      <w:proofErr w:type="gramStart"/>
      <w:r w:rsidRPr="002C39CC">
        <w:rPr>
          <w:rFonts w:asciiTheme="minorHAnsi" w:hAnsiTheme="minorHAnsi" w:cstheme="minorHAnsi"/>
          <w:szCs w:val="22"/>
        </w:rPr>
        <w:t>will only be given</w:t>
      </w:r>
      <w:proofErr w:type="gramEnd"/>
      <w:r w:rsidRPr="002C39CC">
        <w:rPr>
          <w:rFonts w:asciiTheme="minorHAnsi" w:hAnsiTheme="minorHAnsi" w:cstheme="minorHAnsi"/>
          <w:szCs w:val="22"/>
        </w:rPr>
        <w:t xml:space="preserve"> to children for whom parental permission to use the emergency inhaler has been given. We will ensure that staff </w:t>
      </w:r>
      <w:proofErr w:type="gramStart"/>
      <w:r w:rsidRPr="002C39CC">
        <w:rPr>
          <w:rFonts w:asciiTheme="minorHAnsi" w:hAnsiTheme="minorHAnsi" w:cstheme="minorHAnsi"/>
          <w:szCs w:val="22"/>
        </w:rPr>
        <w:t>are trained</w:t>
      </w:r>
      <w:proofErr w:type="gramEnd"/>
      <w:r w:rsidRPr="002C39CC">
        <w:rPr>
          <w:rFonts w:asciiTheme="minorHAnsi" w:hAnsiTheme="minorHAnsi" w:cstheme="minorHAnsi"/>
          <w:szCs w:val="22"/>
        </w:rPr>
        <w:t xml:space="preserve"> in the use of the inhalers and will follow the Department of Health protocol on their storage and use. </w:t>
      </w:r>
    </w:p>
    <w:p w14:paraId="223D328D" w14:textId="6343925F" w:rsidR="00A86A50" w:rsidRPr="002C39CC" w:rsidRDefault="002C39CC" w:rsidP="002C39CC">
      <w:pPr>
        <w:pStyle w:val="Heading1"/>
        <w:numPr>
          <w:ilvl w:val="0"/>
          <w:numId w:val="0"/>
        </w:numPr>
        <w:spacing w:after="120"/>
        <w:ind w:left="426" w:hanging="426"/>
        <w:rPr>
          <w:rFonts w:asciiTheme="minorHAnsi" w:hAnsiTheme="minorHAnsi" w:cstheme="minorHAnsi"/>
          <w:color w:val="auto"/>
          <w:sz w:val="22"/>
          <w:szCs w:val="22"/>
        </w:rPr>
      </w:pPr>
      <w:bookmarkStart w:id="13" w:name="_Toc404008979"/>
      <w:bookmarkStart w:id="14" w:name="_Toc457214449"/>
      <w:r>
        <w:rPr>
          <w:rFonts w:asciiTheme="minorHAnsi" w:hAnsiTheme="minorHAnsi" w:cstheme="minorHAnsi"/>
          <w:color w:val="auto"/>
          <w:sz w:val="22"/>
          <w:szCs w:val="22"/>
        </w:rPr>
        <w:t>9</w:t>
      </w:r>
      <w:r>
        <w:rPr>
          <w:rFonts w:asciiTheme="minorHAnsi" w:hAnsiTheme="minorHAnsi" w:cstheme="minorHAnsi"/>
          <w:color w:val="auto"/>
          <w:sz w:val="22"/>
          <w:szCs w:val="22"/>
        </w:rPr>
        <w:tab/>
      </w:r>
      <w:r w:rsidR="00A86A50" w:rsidRPr="002C39CC">
        <w:rPr>
          <w:rFonts w:asciiTheme="minorHAnsi" w:hAnsiTheme="minorHAnsi" w:cstheme="minorHAnsi"/>
          <w:color w:val="auto"/>
          <w:sz w:val="22"/>
          <w:szCs w:val="22"/>
        </w:rPr>
        <w:t>Day trips, residential visits and sporting activities</w:t>
      </w:r>
      <w:bookmarkEnd w:id="13"/>
      <w:bookmarkEnd w:id="14"/>
    </w:p>
    <w:p w14:paraId="5B564A80" w14:textId="6B6DF2E9" w:rsidR="00A10751" w:rsidRPr="002C39CC" w:rsidRDefault="00A86A50" w:rsidP="002C39CC">
      <w:pPr>
        <w:pStyle w:val="Heading2"/>
        <w:numPr>
          <w:ilvl w:val="1"/>
          <w:numId w:val="23"/>
        </w:numPr>
        <w:spacing w:after="120"/>
        <w:ind w:left="425" w:hanging="425"/>
        <w:rPr>
          <w:rFonts w:asciiTheme="minorHAnsi" w:hAnsiTheme="minorHAnsi" w:cstheme="minorHAnsi"/>
          <w:szCs w:val="22"/>
        </w:rPr>
      </w:pPr>
      <w:r w:rsidRPr="002C39CC">
        <w:rPr>
          <w:rFonts w:asciiTheme="minorHAnsi" w:hAnsiTheme="minorHAnsi" w:cstheme="minorHAnsi"/>
          <w:szCs w:val="22"/>
        </w:rPr>
        <w:t xml:space="preserve">We will actively support pupils with medical conditions to participate in trips and visits, or in sporting activities, and make reasonable adjustments to allow them to take part. Pupils will always be included; unless evidence from a clinician such as a GP states </w:t>
      </w:r>
      <w:proofErr w:type="gramStart"/>
      <w:r w:rsidRPr="002C39CC">
        <w:rPr>
          <w:rFonts w:asciiTheme="minorHAnsi" w:hAnsiTheme="minorHAnsi" w:cstheme="minorHAnsi"/>
          <w:szCs w:val="22"/>
        </w:rPr>
        <w:t>that</w:t>
      </w:r>
      <w:proofErr w:type="gramEnd"/>
      <w:r w:rsidRPr="002C39CC">
        <w:rPr>
          <w:rFonts w:asciiTheme="minorHAnsi" w:hAnsiTheme="minorHAnsi" w:cstheme="minorHAnsi"/>
          <w:szCs w:val="22"/>
        </w:rPr>
        <w:t xml:space="preserve"> this is not possible.</w:t>
      </w:r>
    </w:p>
    <w:p w14:paraId="4A9AC436" w14:textId="1874F32F" w:rsidR="00A86A50" w:rsidRPr="002C39CC" w:rsidRDefault="00A86A50" w:rsidP="002C39CC">
      <w:pPr>
        <w:pStyle w:val="Heading2"/>
        <w:numPr>
          <w:ilvl w:val="1"/>
          <w:numId w:val="23"/>
        </w:numPr>
        <w:spacing w:after="120"/>
        <w:ind w:left="426" w:hanging="426"/>
        <w:rPr>
          <w:rFonts w:asciiTheme="minorHAnsi" w:hAnsiTheme="minorHAnsi" w:cstheme="minorHAnsi"/>
          <w:szCs w:val="22"/>
        </w:rPr>
      </w:pPr>
      <w:r w:rsidRPr="002C39CC">
        <w:rPr>
          <w:rFonts w:asciiTheme="minorHAnsi" w:hAnsiTheme="minorHAnsi" w:cstheme="minorHAnsi"/>
          <w:szCs w:val="22"/>
        </w:rPr>
        <w:t xml:space="preserve">Our planning arrangements will take account of any adjustments needed to ensure that pupils with medical conditions are included. This requires consultation with parents/carers and pupils, advice from relevant healthcare professional and a risk assessment to ensure that pupils can participate safely. </w:t>
      </w:r>
    </w:p>
    <w:p w14:paraId="20AF000E" w14:textId="5EB295E3" w:rsidR="00A86A50" w:rsidRPr="002C39CC" w:rsidRDefault="002C39CC" w:rsidP="002C39CC">
      <w:pPr>
        <w:pStyle w:val="Heading1"/>
        <w:numPr>
          <w:ilvl w:val="0"/>
          <w:numId w:val="0"/>
        </w:numPr>
        <w:spacing w:after="120"/>
        <w:ind w:left="426" w:hanging="426"/>
        <w:rPr>
          <w:rFonts w:asciiTheme="minorHAnsi" w:hAnsiTheme="minorHAnsi" w:cstheme="minorHAnsi"/>
          <w:color w:val="auto"/>
          <w:sz w:val="22"/>
          <w:szCs w:val="22"/>
        </w:rPr>
      </w:pPr>
      <w:r>
        <w:rPr>
          <w:rFonts w:asciiTheme="minorHAnsi" w:hAnsiTheme="minorHAnsi" w:cstheme="minorHAnsi"/>
          <w:color w:val="auto"/>
          <w:sz w:val="22"/>
          <w:szCs w:val="22"/>
        </w:rPr>
        <w:t>10</w:t>
      </w:r>
      <w:r>
        <w:rPr>
          <w:rFonts w:asciiTheme="minorHAnsi" w:hAnsiTheme="minorHAnsi" w:cstheme="minorHAnsi"/>
          <w:color w:val="auto"/>
          <w:sz w:val="22"/>
          <w:szCs w:val="22"/>
        </w:rPr>
        <w:tab/>
      </w:r>
      <w:r w:rsidR="00325CFB" w:rsidRPr="002C39CC">
        <w:rPr>
          <w:rFonts w:asciiTheme="minorHAnsi" w:hAnsiTheme="minorHAnsi" w:cstheme="minorHAnsi"/>
          <w:color w:val="auto"/>
          <w:sz w:val="22"/>
          <w:szCs w:val="22"/>
        </w:rPr>
        <w:t>Home to academy transport</w:t>
      </w:r>
    </w:p>
    <w:p w14:paraId="02815054" w14:textId="370C38BB" w:rsidR="00A86A50" w:rsidRPr="002C39CC" w:rsidRDefault="00A86A50" w:rsidP="002C39CC">
      <w:pPr>
        <w:pStyle w:val="Heading2"/>
        <w:numPr>
          <w:ilvl w:val="1"/>
          <w:numId w:val="24"/>
        </w:numPr>
        <w:spacing w:after="120"/>
        <w:ind w:left="425" w:hanging="425"/>
        <w:rPr>
          <w:rFonts w:asciiTheme="minorHAnsi" w:hAnsiTheme="minorHAnsi" w:cstheme="minorHAnsi"/>
          <w:szCs w:val="22"/>
        </w:rPr>
      </w:pPr>
      <w:r w:rsidRPr="002C39CC">
        <w:rPr>
          <w:rFonts w:asciiTheme="minorHAnsi" w:hAnsiTheme="minorHAnsi" w:cstheme="minorHAnsi"/>
          <w:szCs w:val="22"/>
        </w:rPr>
        <w:t xml:space="preserve">With regard to </w:t>
      </w:r>
      <w:r w:rsidRPr="002C39CC">
        <w:rPr>
          <w:rFonts w:asciiTheme="minorHAnsi" w:hAnsiTheme="minorHAnsi" w:cstheme="minorHAnsi"/>
          <w:b/>
          <w:szCs w:val="22"/>
        </w:rPr>
        <w:t>home-to-academy transport</w:t>
      </w:r>
      <w:r w:rsidRPr="002C39CC">
        <w:rPr>
          <w:rFonts w:asciiTheme="minorHAnsi" w:hAnsiTheme="minorHAnsi" w:cstheme="minorHAnsi"/>
          <w:szCs w:val="22"/>
        </w:rPr>
        <w:t xml:space="preserve">, where appropriate, transport healthcare plans </w:t>
      </w:r>
      <w:proofErr w:type="gramStart"/>
      <w:r w:rsidRPr="002C39CC">
        <w:rPr>
          <w:rFonts w:asciiTheme="minorHAnsi" w:hAnsiTheme="minorHAnsi" w:cstheme="minorHAnsi"/>
          <w:szCs w:val="22"/>
        </w:rPr>
        <w:t>will be put</w:t>
      </w:r>
      <w:proofErr w:type="gramEnd"/>
      <w:r w:rsidRPr="002C39CC">
        <w:rPr>
          <w:rFonts w:asciiTheme="minorHAnsi" w:hAnsiTheme="minorHAnsi" w:cstheme="minorHAnsi"/>
          <w:szCs w:val="22"/>
        </w:rPr>
        <w:t xml:space="preserve"> in place for pupils with life-threatening conditions.</w:t>
      </w:r>
    </w:p>
    <w:p w14:paraId="66AF8B17" w14:textId="651FE624" w:rsidR="00A86A50" w:rsidRPr="002C39CC" w:rsidRDefault="002C39CC" w:rsidP="002C39CC">
      <w:pPr>
        <w:pStyle w:val="Heading1"/>
        <w:numPr>
          <w:ilvl w:val="0"/>
          <w:numId w:val="0"/>
        </w:numPr>
        <w:spacing w:after="120"/>
        <w:ind w:left="426" w:hanging="426"/>
        <w:rPr>
          <w:rFonts w:asciiTheme="minorHAnsi" w:hAnsiTheme="minorHAnsi" w:cstheme="minorHAnsi"/>
          <w:color w:val="auto"/>
          <w:sz w:val="22"/>
          <w:szCs w:val="22"/>
        </w:rPr>
      </w:pPr>
      <w:bookmarkStart w:id="15" w:name="_Toc404008981"/>
      <w:bookmarkStart w:id="16" w:name="_Toc457214451"/>
      <w:r>
        <w:rPr>
          <w:rFonts w:asciiTheme="minorHAnsi" w:hAnsiTheme="minorHAnsi" w:cstheme="minorHAnsi"/>
          <w:color w:val="auto"/>
          <w:sz w:val="22"/>
          <w:szCs w:val="22"/>
        </w:rPr>
        <w:lastRenderedPageBreak/>
        <w:t>11</w:t>
      </w:r>
      <w:r>
        <w:rPr>
          <w:rFonts w:asciiTheme="minorHAnsi" w:hAnsiTheme="minorHAnsi" w:cstheme="minorHAnsi"/>
          <w:color w:val="auto"/>
          <w:sz w:val="22"/>
          <w:szCs w:val="22"/>
        </w:rPr>
        <w:tab/>
      </w:r>
      <w:r w:rsidR="00A86A50" w:rsidRPr="002C39CC">
        <w:rPr>
          <w:rFonts w:asciiTheme="minorHAnsi" w:hAnsiTheme="minorHAnsi" w:cstheme="minorHAnsi"/>
          <w:color w:val="auto"/>
          <w:sz w:val="22"/>
          <w:szCs w:val="22"/>
        </w:rPr>
        <w:t>Unacceptable practice</w:t>
      </w:r>
      <w:bookmarkEnd w:id="15"/>
      <w:bookmarkEnd w:id="16"/>
    </w:p>
    <w:p w14:paraId="4E2A7BC0" w14:textId="3ADAE256" w:rsidR="00A86A50" w:rsidRPr="002C39CC" w:rsidRDefault="00A86A50" w:rsidP="002C39CC">
      <w:pPr>
        <w:pStyle w:val="Heading2"/>
        <w:numPr>
          <w:ilvl w:val="1"/>
          <w:numId w:val="28"/>
        </w:numPr>
        <w:spacing w:after="120"/>
        <w:ind w:left="426" w:hanging="426"/>
        <w:rPr>
          <w:rFonts w:asciiTheme="minorHAnsi" w:hAnsiTheme="minorHAnsi" w:cstheme="minorHAnsi"/>
          <w:szCs w:val="22"/>
        </w:rPr>
      </w:pPr>
      <w:r w:rsidRPr="002C39CC">
        <w:rPr>
          <w:rFonts w:asciiTheme="minorHAnsi" w:hAnsiTheme="minorHAnsi" w:cstheme="minorHAnsi"/>
          <w:szCs w:val="22"/>
        </w:rPr>
        <w:t>This policy is explicit about what practice is not acceptable. Although staff will use their discretion and judge each case on its merits with reference to the child’s individual healthcare plan, it is not generally acceptable practice to:</w:t>
      </w:r>
    </w:p>
    <w:p w14:paraId="2B3BE38B"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Prevent children from easily accessing their inhalers and medication and administering their medication when and where necessary;</w:t>
      </w:r>
    </w:p>
    <w:p w14:paraId="3395092A"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Assume that every child with the same condition requires the same treatment;</w:t>
      </w:r>
    </w:p>
    <w:p w14:paraId="778D568A"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Ignore the views of the child, their parents/carers or ignore medical evidence or opinion (although this may be challenged);</w:t>
      </w:r>
    </w:p>
    <w:p w14:paraId="043DD483"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Send children with medical conditions home frequently or prevent them from staying for normal academy activities, including lunch, unless this is specified in their individual healthcare plans;</w:t>
      </w:r>
    </w:p>
    <w:p w14:paraId="530E5A1D"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If the child becomes ill, send them to the academy office or medical room unaccompanied or with someone unsuitable;</w:t>
      </w:r>
    </w:p>
    <w:p w14:paraId="68A3F109"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 xml:space="preserve">Penalise children for their attendance record if their absences </w:t>
      </w:r>
      <w:proofErr w:type="gramStart"/>
      <w:r w:rsidRPr="002C39CC">
        <w:rPr>
          <w:rFonts w:cstheme="minorHAnsi"/>
        </w:rPr>
        <w:t>are related</w:t>
      </w:r>
      <w:proofErr w:type="gramEnd"/>
      <w:r w:rsidRPr="002C39CC">
        <w:rPr>
          <w:rFonts w:cstheme="minorHAnsi"/>
        </w:rPr>
        <w:t xml:space="preserve"> to their medical condition (e.g. hospital appointments etc.)</w:t>
      </w:r>
    </w:p>
    <w:p w14:paraId="7462D2B0"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Prevent pupils from drinking, eating or taking toilet or other breaks whenever they need to in order to manage their medical condition effectively</w:t>
      </w:r>
    </w:p>
    <w:p w14:paraId="0E39A3C6"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Require parents/carers, or otherwise make them feel obliged to attend the academy to administer medication or provide medical support to their child, including with toileting issues. No parent/carer should have to give up working because the academy is failing to support their child’s medical needs;</w:t>
      </w:r>
    </w:p>
    <w:p w14:paraId="544CA3E4" w14:textId="77777777" w:rsidR="00A86A50" w:rsidRPr="002C39CC" w:rsidRDefault="00A86A50" w:rsidP="002C39CC">
      <w:pPr>
        <w:numPr>
          <w:ilvl w:val="0"/>
          <w:numId w:val="12"/>
        </w:numPr>
        <w:spacing w:after="120" w:line="240" w:lineRule="auto"/>
        <w:ind w:left="993" w:hanging="426"/>
        <w:rPr>
          <w:rFonts w:cstheme="minorHAnsi"/>
        </w:rPr>
      </w:pPr>
      <w:r w:rsidRPr="002C39CC">
        <w:rPr>
          <w:rFonts w:cstheme="minorHAnsi"/>
        </w:rPr>
        <w:t>Prevent children from participating or create unnecessary barriers to children participating in any aspect of academy life, including academy trips (e.g. by requiring parents/carers to accompany the child).</w:t>
      </w:r>
    </w:p>
    <w:p w14:paraId="5A1BE0D9" w14:textId="10AA6006" w:rsidR="00A86A50" w:rsidRPr="002C39CC" w:rsidRDefault="002C39CC" w:rsidP="002C39CC">
      <w:pPr>
        <w:pStyle w:val="Heading1"/>
        <w:numPr>
          <w:ilvl w:val="0"/>
          <w:numId w:val="0"/>
        </w:numPr>
        <w:spacing w:after="120"/>
        <w:ind w:left="426" w:hanging="426"/>
        <w:rPr>
          <w:rFonts w:asciiTheme="minorHAnsi" w:hAnsiTheme="minorHAnsi" w:cstheme="minorHAnsi"/>
          <w:color w:val="auto"/>
          <w:sz w:val="22"/>
          <w:szCs w:val="22"/>
        </w:rPr>
      </w:pPr>
      <w:bookmarkStart w:id="17" w:name="_Toc404008982"/>
      <w:bookmarkStart w:id="18" w:name="_Toc457214452"/>
      <w:r>
        <w:rPr>
          <w:rFonts w:asciiTheme="minorHAnsi" w:hAnsiTheme="minorHAnsi" w:cstheme="minorHAnsi"/>
          <w:color w:val="auto"/>
          <w:sz w:val="22"/>
          <w:szCs w:val="22"/>
        </w:rPr>
        <w:t>12</w:t>
      </w:r>
      <w:r>
        <w:rPr>
          <w:rFonts w:asciiTheme="minorHAnsi" w:hAnsiTheme="minorHAnsi" w:cstheme="minorHAnsi"/>
          <w:color w:val="auto"/>
          <w:sz w:val="22"/>
          <w:szCs w:val="22"/>
        </w:rPr>
        <w:tab/>
      </w:r>
      <w:r w:rsidR="00A86A50" w:rsidRPr="002C39CC">
        <w:rPr>
          <w:rFonts w:asciiTheme="minorHAnsi" w:hAnsiTheme="minorHAnsi" w:cstheme="minorHAnsi"/>
          <w:color w:val="auto"/>
          <w:sz w:val="22"/>
          <w:szCs w:val="22"/>
        </w:rPr>
        <w:t>Liability and indemnity</w:t>
      </w:r>
      <w:bookmarkEnd w:id="17"/>
      <w:bookmarkEnd w:id="18"/>
    </w:p>
    <w:p w14:paraId="2D766006" w14:textId="3C29B49F" w:rsidR="00A86A50" w:rsidRPr="002C39CC" w:rsidRDefault="002C39CC" w:rsidP="002C39CC">
      <w:pPr>
        <w:pStyle w:val="Heading2"/>
        <w:numPr>
          <w:ilvl w:val="0"/>
          <w:numId w:val="0"/>
        </w:numPr>
        <w:spacing w:after="120"/>
        <w:ind w:left="425" w:hanging="425"/>
        <w:rPr>
          <w:rFonts w:asciiTheme="minorHAnsi" w:hAnsiTheme="minorHAnsi" w:cstheme="minorHAnsi"/>
          <w:szCs w:val="22"/>
        </w:rPr>
      </w:pPr>
      <w:r>
        <w:rPr>
          <w:rFonts w:asciiTheme="minorHAnsi" w:hAnsiTheme="minorHAnsi" w:cstheme="minorHAnsi"/>
          <w:szCs w:val="22"/>
        </w:rPr>
        <w:t>12.1</w:t>
      </w:r>
      <w:r>
        <w:rPr>
          <w:rFonts w:asciiTheme="minorHAnsi" w:hAnsiTheme="minorHAnsi" w:cstheme="minorHAnsi"/>
          <w:szCs w:val="22"/>
        </w:rPr>
        <w:tab/>
      </w:r>
      <w:r w:rsidR="00A86A50" w:rsidRPr="002C39CC">
        <w:rPr>
          <w:rFonts w:asciiTheme="minorHAnsi" w:hAnsiTheme="minorHAnsi" w:cstheme="minorHAnsi"/>
          <w:szCs w:val="22"/>
        </w:rPr>
        <w:t xml:space="preserve">Staff </w:t>
      </w:r>
      <w:proofErr w:type="gramStart"/>
      <w:r w:rsidR="00A86A50" w:rsidRPr="002C39CC">
        <w:rPr>
          <w:rFonts w:asciiTheme="minorHAnsi" w:hAnsiTheme="minorHAnsi" w:cstheme="minorHAnsi"/>
          <w:szCs w:val="22"/>
        </w:rPr>
        <w:t>are assured</w:t>
      </w:r>
      <w:proofErr w:type="gramEnd"/>
      <w:r w:rsidR="00A86A50" w:rsidRPr="002C39CC">
        <w:rPr>
          <w:rFonts w:asciiTheme="minorHAnsi" w:hAnsiTheme="minorHAnsi" w:cstheme="minorHAnsi"/>
          <w:szCs w:val="22"/>
        </w:rPr>
        <w:t xml:space="preserve"> that when providing support to pupils with medical conditions, they are covered by </w:t>
      </w:r>
      <w:r w:rsidR="00404CDA" w:rsidRPr="002C39CC">
        <w:rPr>
          <w:rFonts w:asciiTheme="minorHAnsi" w:hAnsiTheme="minorHAnsi" w:cstheme="minorHAnsi"/>
          <w:szCs w:val="22"/>
        </w:rPr>
        <w:t>our</w:t>
      </w:r>
      <w:r w:rsidR="00A86A50" w:rsidRPr="002C39CC">
        <w:rPr>
          <w:rFonts w:asciiTheme="minorHAnsi" w:hAnsiTheme="minorHAnsi" w:cstheme="minorHAnsi"/>
          <w:szCs w:val="22"/>
        </w:rPr>
        <w:t xml:space="preserve"> insurance.</w:t>
      </w:r>
    </w:p>
    <w:p w14:paraId="30243413" w14:textId="41699AF2" w:rsidR="00A86A50" w:rsidRPr="002C39CC" w:rsidRDefault="002C39CC" w:rsidP="002C39CC">
      <w:pPr>
        <w:pStyle w:val="Heading1"/>
        <w:numPr>
          <w:ilvl w:val="0"/>
          <w:numId w:val="0"/>
        </w:numPr>
        <w:spacing w:after="120"/>
        <w:ind w:left="426" w:hanging="426"/>
        <w:rPr>
          <w:rFonts w:asciiTheme="minorHAnsi" w:hAnsiTheme="minorHAnsi" w:cstheme="minorHAnsi"/>
          <w:color w:val="auto"/>
          <w:sz w:val="22"/>
          <w:szCs w:val="22"/>
        </w:rPr>
      </w:pPr>
      <w:bookmarkStart w:id="19" w:name="_Toc404008983"/>
      <w:bookmarkStart w:id="20" w:name="_Toc457214453"/>
      <w:r>
        <w:rPr>
          <w:rFonts w:asciiTheme="minorHAnsi" w:hAnsiTheme="minorHAnsi" w:cstheme="minorHAnsi"/>
          <w:color w:val="auto"/>
          <w:sz w:val="22"/>
          <w:szCs w:val="22"/>
        </w:rPr>
        <w:t>13</w:t>
      </w:r>
      <w:r>
        <w:rPr>
          <w:rFonts w:asciiTheme="minorHAnsi" w:hAnsiTheme="minorHAnsi" w:cstheme="minorHAnsi"/>
          <w:color w:val="auto"/>
          <w:sz w:val="22"/>
          <w:szCs w:val="22"/>
        </w:rPr>
        <w:tab/>
      </w:r>
      <w:r w:rsidR="00A86A50" w:rsidRPr="002C39CC">
        <w:rPr>
          <w:rFonts w:asciiTheme="minorHAnsi" w:hAnsiTheme="minorHAnsi" w:cstheme="minorHAnsi"/>
          <w:color w:val="auto"/>
          <w:sz w:val="22"/>
          <w:szCs w:val="22"/>
        </w:rPr>
        <w:t>Complaints</w:t>
      </w:r>
      <w:bookmarkEnd w:id="19"/>
      <w:bookmarkEnd w:id="20"/>
    </w:p>
    <w:p w14:paraId="17E2FFA5" w14:textId="4263B714" w:rsidR="00A86A50" w:rsidRPr="002C39CC" w:rsidRDefault="00A86A50" w:rsidP="002C39CC">
      <w:pPr>
        <w:pStyle w:val="Heading2"/>
        <w:numPr>
          <w:ilvl w:val="1"/>
          <w:numId w:val="25"/>
        </w:numPr>
        <w:spacing w:after="120"/>
        <w:ind w:left="425" w:hanging="425"/>
        <w:rPr>
          <w:rFonts w:asciiTheme="minorHAnsi" w:hAnsiTheme="minorHAnsi" w:cstheme="minorHAnsi"/>
          <w:szCs w:val="22"/>
        </w:rPr>
      </w:pPr>
      <w:r w:rsidRPr="002C39CC">
        <w:rPr>
          <w:rFonts w:asciiTheme="minorHAnsi" w:hAnsiTheme="minorHAnsi" w:cstheme="minorHAnsi"/>
          <w:szCs w:val="22"/>
        </w:rPr>
        <w:t xml:space="preserve">Any complaints regarding </w:t>
      </w:r>
      <w:r w:rsidR="00404CDA" w:rsidRPr="002C39CC">
        <w:rPr>
          <w:rFonts w:asciiTheme="minorHAnsi" w:hAnsiTheme="minorHAnsi" w:cstheme="minorHAnsi"/>
          <w:szCs w:val="22"/>
        </w:rPr>
        <w:t xml:space="preserve">our </w:t>
      </w:r>
      <w:r w:rsidRPr="002C39CC">
        <w:rPr>
          <w:rFonts w:asciiTheme="minorHAnsi" w:hAnsiTheme="minorHAnsi" w:cstheme="minorHAnsi"/>
          <w:szCs w:val="22"/>
        </w:rPr>
        <w:t xml:space="preserve">support to pupils with medical conditions </w:t>
      </w:r>
      <w:proofErr w:type="gramStart"/>
      <w:r w:rsidRPr="002C39CC">
        <w:rPr>
          <w:rFonts w:asciiTheme="minorHAnsi" w:hAnsiTheme="minorHAnsi" w:cstheme="minorHAnsi"/>
          <w:szCs w:val="22"/>
        </w:rPr>
        <w:t>should be made</w:t>
      </w:r>
      <w:proofErr w:type="gramEnd"/>
      <w:r w:rsidRPr="002C39CC">
        <w:rPr>
          <w:rFonts w:asciiTheme="minorHAnsi" w:hAnsiTheme="minorHAnsi" w:cstheme="minorHAnsi"/>
          <w:szCs w:val="22"/>
        </w:rPr>
        <w:t xml:space="preserve"> in the first instance to </w:t>
      </w:r>
      <w:r w:rsidR="00404CDA" w:rsidRPr="002C39CC">
        <w:rPr>
          <w:rFonts w:asciiTheme="minorHAnsi" w:hAnsiTheme="minorHAnsi" w:cstheme="minorHAnsi"/>
          <w:szCs w:val="22"/>
        </w:rPr>
        <w:t>the member of staff most likely to have knowledge of the child’s needs</w:t>
      </w:r>
      <w:r w:rsidRPr="002C39CC">
        <w:rPr>
          <w:rFonts w:asciiTheme="minorHAnsi" w:hAnsiTheme="minorHAnsi" w:cstheme="minorHAnsi"/>
          <w:szCs w:val="22"/>
        </w:rPr>
        <w:t xml:space="preserve">. </w:t>
      </w:r>
      <w:proofErr w:type="gramStart"/>
      <w:r w:rsidR="00404CDA" w:rsidRPr="002C39CC">
        <w:rPr>
          <w:rFonts w:asciiTheme="minorHAnsi" w:hAnsiTheme="minorHAnsi" w:cstheme="minorHAnsi"/>
          <w:szCs w:val="22"/>
        </w:rPr>
        <w:t>More serious complaints</w:t>
      </w:r>
      <w:proofErr w:type="gramEnd"/>
      <w:r w:rsidR="00404CDA" w:rsidRPr="002C39CC">
        <w:rPr>
          <w:rFonts w:asciiTheme="minorHAnsi" w:hAnsiTheme="minorHAnsi" w:cstheme="minorHAnsi"/>
          <w:szCs w:val="22"/>
        </w:rPr>
        <w:t xml:space="preserve"> can be taken up using our complaints policy and procedure which is available on our</w:t>
      </w:r>
      <w:r w:rsidR="001C403A" w:rsidRPr="002C39CC">
        <w:rPr>
          <w:rFonts w:asciiTheme="minorHAnsi" w:hAnsiTheme="minorHAnsi" w:cstheme="minorHAnsi"/>
          <w:szCs w:val="22"/>
        </w:rPr>
        <w:t xml:space="preserve"> website</w:t>
      </w:r>
      <w:r w:rsidRPr="002C39CC">
        <w:rPr>
          <w:rFonts w:asciiTheme="minorHAnsi" w:hAnsiTheme="minorHAnsi" w:cstheme="minorHAnsi"/>
          <w:szCs w:val="22"/>
        </w:rPr>
        <w:t>.</w:t>
      </w:r>
    </w:p>
    <w:p w14:paraId="6D737FA1" w14:textId="7CEF9ECA" w:rsidR="00CC47FE" w:rsidRPr="002C39CC" w:rsidRDefault="002C39CC" w:rsidP="002C39CC">
      <w:pPr>
        <w:spacing w:after="120" w:line="240" w:lineRule="auto"/>
        <w:rPr>
          <w:rFonts w:eastAsia="Calibri" w:cstheme="minorHAnsi"/>
          <w:b/>
          <w:bCs/>
        </w:rPr>
      </w:pPr>
      <w:r>
        <w:rPr>
          <w:rFonts w:eastAsia="Calibri" w:cstheme="minorHAnsi"/>
          <w:b/>
          <w:bCs/>
        </w:rPr>
        <w:t>14</w:t>
      </w:r>
      <w:r>
        <w:rPr>
          <w:rFonts w:eastAsia="Calibri" w:cstheme="minorHAnsi"/>
          <w:b/>
          <w:bCs/>
        </w:rPr>
        <w:tab/>
      </w:r>
      <w:r w:rsidR="001E5547" w:rsidRPr="002C39CC">
        <w:rPr>
          <w:rFonts w:eastAsia="Calibri" w:cstheme="minorHAnsi"/>
          <w:b/>
          <w:bCs/>
        </w:rPr>
        <w:t>Record keeping and data protection</w:t>
      </w:r>
    </w:p>
    <w:p w14:paraId="7A47390D" w14:textId="75FD53C1" w:rsidR="005D36AC" w:rsidRPr="002C39CC" w:rsidRDefault="00CC47FE" w:rsidP="002C39CC">
      <w:pPr>
        <w:pStyle w:val="Heading2"/>
        <w:numPr>
          <w:ilvl w:val="1"/>
          <w:numId w:val="26"/>
        </w:numPr>
        <w:spacing w:after="120"/>
        <w:rPr>
          <w:rFonts w:asciiTheme="minorHAnsi" w:hAnsiTheme="minorHAnsi" w:cstheme="minorHAnsi"/>
          <w:szCs w:val="22"/>
        </w:rPr>
      </w:pPr>
      <w:r w:rsidRPr="002C39CC">
        <w:rPr>
          <w:rFonts w:asciiTheme="minorHAnsi" w:hAnsiTheme="minorHAnsi" w:cstheme="minorHAnsi"/>
          <w:szCs w:val="22"/>
        </w:rPr>
        <w:t xml:space="preserve">Each academy </w:t>
      </w:r>
      <w:r w:rsidR="00C93A7D" w:rsidRPr="002C39CC">
        <w:rPr>
          <w:rFonts w:asciiTheme="minorHAnsi" w:hAnsiTheme="minorHAnsi" w:cstheme="minorHAnsi"/>
          <w:szCs w:val="22"/>
        </w:rPr>
        <w:t>will</w:t>
      </w:r>
      <w:r w:rsidRPr="002C39CC">
        <w:rPr>
          <w:rFonts w:asciiTheme="minorHAnsi" w:hAnsiTheme="minorHAnsi" w:cstheme="minorHAnsi"/>
          <w:szCs w:val="22"/>
        </w:rPr>
        <w:t xml:space="preserve"> ensure that written records </w:t>
      </w:r>
      <w:proofErr w:type="gramStart"/>
      <w:r w:rsidRPr="002C39CC">
        <w:rPr>
          <w:rFonts w:asciiTheme="minorHAnsi" w:hAnsiTheme="minorHAnsi" w:cstheme="minorHAnsi"/>
          <w:szCs w:val="22"/>
        </w:rPr>
        <w:t>are kept</w:t>
      </w:r>
      <w:proofErr w:type="gramEnd"/>
      <w:r w:rsidRPr="002C39CC">
        <w:rPr>
          <w:rFonts w:asciiTheme="minorHAnsi" w:hAnsiTheme="minorHAnsi" w:cstheme="minorHAnsi"/>
          <w:szCs w:val="22"/>
        </w:rPr>
        <w:t xml:space="preserve"> of all medicines administered to children. </w:t>
      </w:r>
      <w:r w:rsidR="00D83907" w:rsidRPr="002C39CC">
        <w:rPr>
          <w:rFonts w:asciiTheme="minorHAnsi" w:hAnsiTheme="minorHAnsi" w:cstheme="minorHAnsi"/>
          <w:szCs w:val="22"/>
        </w:rPr>
        <w:t>(</w:t>
      </w:r>
      <w:proofErr w:type="gramStart"/>
      <w:r w:rsidR="00D83907" w:rsidRPr="002C39CC">
        <w:rPr>
          <w:rFonts w:asciiTheme="minorHAnsi" w:hAnsiTheme="minorHAnsi" w:cstheme="minorHAnsi"/>
          <w:szCs w:val="22"/>
        </w:rPr>
        <w:t>see</w:t>
      </w:r>
      <w:proofErr w:type="gramEnd"/>
      <w:r w:rsidR="00D83907" w:rsidRPr="002C39CC">
        <w:rPr>
          <w:rFonts w:asciiTheme="minorHAnsi" w:hAnsiTheme="minorHAnsi" w:cstheme="minorHAnsi"/>
          <w:szCs w:val="22"/>
        </w:rPr>
        <w:t xml:space="preserve"> Appendix </w:t>
      </w:r>
      <w:r w:rsidR="00D609EA">
        <w:rPr>
          <w:rFonts w:asciiTheme="minorHAnsi" w:hAnsiTheme="minorHAnsi" w:cstheme="minorHAnsi"/>
          <w:szCs w:val="22"/>
        </w:rPr>
        <w:t>7</w:t>
      </w:r>
      <w:r w:rsidR="00D83907" w:rsidRPr="002C39CC">
        <w:rPr>
          <w:rFonts w:asciiTheme="minorHAnsi" w:hAnsiTheme="minorHAnsi" w:cstheme="minorHAnsi"/>
          <w:szCs w:val="22"/>
        </w:rPr>
        <w:t>).</w:t>
      </w:r>
      <w:r w:rsidR="00325CFB" w:rsidRPr="002C39CC">
        <w:rPr>
          <w:rFonts w:asciiTheme="minorHAnsi" w:hAnsiTheme="minorHAnsi" w:cstheme="minorHAnsi"/>
          <w:szCs w:val="22"/>
        </w:rPr>
        <w:t xml:space="preserve"> </w:t>
      </w:r>
    </w:p>
    <w:p w14:paraId="0D463011" w14:textId="6C4CD9FD" w:rsidR="00D83907" w:rsidRPr="002C39CC" w:rsidRDefault="00325CFB" w:rsidP="002C39CC">
      <w:pPr>
        <w:pStyle w:val="Heading2"/>
        <w:numPr>
          <w:ilvl w:val="1"/>
          <w:numId w:val="26"/>
        </w:numPr>
        <w:spacing w:after="120"/>
        <w:rPr>
          <w:rFonts w:asciiTheme="minorHAnsi" w:hAnsiTheme="minorHAnsi" w:cstheme="minorHAnsi"/>
          <w:szCs w:val="22"/>
        </w:rPr>
      </w:pPr>
      <w:r w:rsidRPr="002C39CC">
        <w:rPr>
          <w:rFonts w:asciiTheme="minorHAnsi" w:hAnsiTheme="minorHAnsi" w:cstheme="minorHAnsi"/>
          <w:szCs w:val="22"/>
        </w:rPr>
        <w:t>We will always inform parents/carers if their child has been unwell at the academy.</w:t>
      </w:r>
    </w:p>
    <w:p w14:paraId="3D98E041" w14:textId="2CDFDFA0" w:rsidR="005D36AC" w:rsidRPr="002C39CC" w:rsidRDefault="00C93A7D" w:rsidP="002C39CC">
      <w:pPr>
        <w:pStyle w:val="Heading2"/>
        <w:numPr>
          <w:ilvl w:val="1"/>
          <w:numId w:val="26"/>
        </w:numPr>
        <w:spacing w:after="120"/>
        <w:ind w:left="284" w:hanging="284"/>
        <w:rPr>
          <w:rFonts w:asciiTheme="minorHAnsi" w:hAnsiTheme="minorHAnsi" w:cstheme="minorHAnsi"/>
          <w:szCs w:val="22"/>
        </w:rPr>
      </w:pPr>
      <w:r w:rsidRPr="002C39CC">
        <w:rPr>
          <w:rFonts w:asciiTheme="minorHAnsi" w:hAnsiTheme="minorHAnsi" w:cstheme="minorHAnsi"/>
          <w:szCs w:val="22"/>
        </w:rPr>
        <w:t>I</w:t>
      </w:r>
      <w:r w:rsidR="00CC47FE" w:rsidRPr="002C39CC">
        <w:rPr>
          <w:rFonts w:asciiTheme="minorHAnsi" w:hAnsiTheme="minorHAnsi" w:cstheme="minorHAnsi"/>
          <w:szCs w:val="22"/>
        </w:rPr>
        <w:t xml:space="preserve">ndividual Health Care Plans will be stored in a secure central location at each academy. </w:t>
      </w:r>
    </w:p>
    <w:p w14:paraId="6F64DA94" w14:textId="77777777" w:rsidR="005D36AC" w:rsidRPr="002C39CC" w:rsidRDefault="00CC47FE" w:rsidP="002C39CC">
      <w:pPr>
        <w:pStyle w:val="Heading2"/>
        <w:numPr>
          <w:ilvl w:val="1"/>
          <w:numId w:val="26"/>
        </w:numPr>
        <w:spacing w:after="120"/>
        <w:ind w:left="709" w:hanging="709"/>
        <w:rPr>
          <w:rFonts w:asciiTheme="minorHAnsi" w:hAnsiTheme="minorHAnsi" w:cstheme="minorHAnsi"/>
          <w:szCs w:val="22"/>
        </w:rPr>
      </w:pPr>
      <w:r w:rsidRPr="002C39CC">
        <w:rPr>
          <w:rFonts w:asciiTheme="minorHAnsi" w:hAnsiTheme="minorHAnsi" w:cstheme="minorHAnsi"/>
          <w:szCs w:val="22"/>
        </w:rPr>
        <w:t xml:space="preserve">Apart from the central copy, specified members of staff (agreed by the pupil and parents/carers) securely hold copies of pupils’ Individual Health Care Plans. These copies </w:t>
      </w:r>
      <w:proofErr w:type="gramStart"/>
      <w:r w:rsidRPr="002C39CC">
        <w:rPr>
          <w:rFonts w:asciiTheme="minorHAnsi" w:hAnsiTheme="minorHAnsi" w:cstheme="minorHAnsi"/>
          <w:szCs w:val="22"/>
        </w:rPr>
        <w:t>will be updated</w:t>
      </w:r>
      <w:proofErr w:type="gramEnd"/>
      <w:r w:rsidRPr="002C39CC">
        <w:rPr>
          <w:rFonts w:asciiTheme="minorHAnsi" w:hAnsiTheme="minorHAnsi" w:cstheme="minorHAnsi"/>
          <w:szCs w:val="22"/>
        </w:rPr>
        <w:t xml:space="preserve"> at the same time as the central copy.  The academy </w:t>
      </w:r>
      <w:r w:rsidR="00C93A7D" w:rsidRPr="002C39CC">
        <w:rPr>
          <w:rFonts w:asciiTheme="minorHAnsi" w:hAnsiTheme="minorHAnsi" w:cstheme="minorHAnsi"/>
          <w:szCs w:val="22"/>
        </w:rPr>
        <w:t>will</w:t>
      </w:r>
      <w:r w:rsidRPr="002C39CC">
        <w:rPr>
          <w:rFonts w:asciiTheme="minorHAnsi" w:hAnsiTheme="minorHAnsi" w:cstheme="minorHAnsi"/>
          <w:szCs w:val="22"/>
        </w:rPr>
        <w:t xml:space="preserve"> ensure that where multiple copies are in use, there is a robust process for ensuring that they </w:t>
      </w:r>
      <w:proofErr w:type="gramStart"/>
      <w:r w:rsidRPr="002C39CC">
        <w:rPr>
          <w:rFonts w:asciiTheme="minorHAnsi" w:hAnsiTheme="minorHAnsi" w:cstheme="minorHAnsi"/>
          <w:szCs w:val="22"/>
        </w:rPr>
        <w:t>are updated</w:t>
      </w:r>
      <w:proofErr w:type="gramEnd"/>
      <w:r w:rsidRPr="002C39CC">
        <w:rPr>
          <w:rFonts w:asciiTheme="minorHAnsi" w:hAnsiTheme="minorHAnsi" w:cstheme="minorHAnsi"/>
          <w:szCs w:val="22"/>
        </w:rPr>
        <w:t xml:space="preserve"> and hold the same information. </w:t>
      </w:r>
    </w:p>
    <w:p w14:paraId="75205C92" w14:textId="34D075C0" w:rsidR="00C93A7D" w:rsidRPr="002C39CC" w:rsidRDefault="005D36AC" w:rsidP="002C39CC">
      <w:pPr>
        <w:pStyle w:val="Heading2"/>
        <w:numPr>
          <w:ilvl w:val="1"/>
          <w:numId w:val="26"/>
        </w:numPr>
        <w:spacing w:after="120"/>
        <w:ind w:left="709" w:hanging="709"/>
        <w:rPr>
          <w:rFonts w:asciiTheme="minorHAnsi" w:hAnsiTheme="minorHAnsi" w:cstheme="minorHAnsi"/>
          <w:szCs w:val="22"/>
        </w:rPr>
      </w:pPr>
      <w:r w:rsidRPr="002C39CC">
        <w:rPr>
          <w:rFonts w:asciiTheme="minorHAnsi" w:hAnsiTheme="minorHAnsi" w:cstheme="minorHAnsi"/>
          <w:szCs w:val="22"/>
        </w:rPr>
        <w:lastRenderedPageBreak/>
        <w:t>P</w:t>
      </w:r>
      <w:r w:rsidR="00CC47FE" w:rsidRPr="002C39CC">
        <w:rPr>
          <w:rFonts w:asciiTheme="minorHAnsi" w:hAnsiTheme="minorHAnsi" w:cstheme="minorHAnsi"/>
          <w:szCs w:val="22"/>
        </w:rPr>
        <w:t>arents/carers and pupils (where appropriate) will be provided with a copy of the pupil's current agreed Individual Health Care Plan.</w:t>
      </w:r>
    </w:p>
    <w:p w14:paraId="798CEB8A" w14:textId="77777777" w:rsidR="005D36AC" w:rsidRPr="002C39CC" w:rsidRDefault="005D36AC" w:rsidP="002C39CC">
      <w:pPr>
        <w:pStyle w:val="Heading2"/>
        <w:numPr>
          <w:ilvl w:val="1"/>
          <w:numId w:val="26"/>
        </w:numPr>
        <w:spacing w:after="120"/>
        <w:rPr>
          <w:rFonts w:asciiTheme="minorHAnsi" w:hAnsiTheme="minorHAnsi" w:cstheme="minorHAnsi"/>
          <w:szCs w:val="22"/>
        </w:rPr>
      </w:pPr>
      <w:r w:rsidRPr="002C39CC">
        <w:rPr>
          <w:rFonts w:asciiTheme="minorHAnsi" w:hAnsiTheme="minorHAnsi" w:cstheme="minorHAnsi"/>
          <w:szCs w:val="22"/>
        </w:rPr>
        <w:t>W</w:t>
      </w:r>
      <w:r w:rsidR="00CC47FE" w:rsidRPr="002C39CC">
        <w:rPr>
          <w:rFonts w:asciiTheme="minorHAnsi" w:hAnsiTheme="minorHAnsi" w:cstheme="minorHAnsi"/>
          <w:szCs w:val="22"/>
        </w:rPr>
        <w:t>e will ensure that all staff protect pupil’s confidentiality.</w:t>
      </w:r>
    </w:p>
    <w:p w14:paraId="29E0BFF0" w14:textId="77777777" w:rsidR="005D36AC" w:rsidRPr="002C39CC" w:rsidRDefault="00CC47FE" w:rsidP="002C39CC">
      <w:pPr>
        <w:pStyle w:val="Heading2"/>
        <w:numPr>
          <w:ilvl w:val="1"/>
          <w:numId w:val="26"/>
        </w:numPr>
        <w:spacing w:after="120"/>
        <w:ind w:left="709" w:hanging="709"/>
        <w:rPr>
          <w:rFonts w:asciiTheme="minorHAnsi" w:hAnsiTheme="minorHAnsi" w:cstheme="minorHAnsi"/>
          <w:szCs w:val="22"/>
        </w:rPr>
      </w:pPr>
      <w:r w:rsidRPr="002C39CC">
        <w:rPr>
          <w:rFonts w:asciiTheme="minorHAnsi" w:hAnsiTheme="minorHAnsi" w:cstheme="minorHAnsi"/>
          <w:szCs w:val="22"/>
        </w:rPr>
        <w:t xml:space="preserve">Each academy will maintain a centralised register of pupils with complex health needs. An identified member of academy staff has responsibility for the register at each academy. The academy must ensure that there is a clear and accessible system for identifying pupils with health plans/medical needs such as names being 'flagged' on the SIMs system. A robust procedure will be in place to ensure that the child's record, contact details and any changes to the administration of medicines, condition, treatment or incidents of ill health in the academy is updated on the academy’s record system. </w:t>
      </w:r>
    </w:p>
    <w:p w14:paraId="0C40967E" w14:textId="77777777" w:rsidR="005D36AC" w:rsidRPr="002C39CC" w:rsidRDefault="00CC47FE" w:rsidP="002C39CC">
      <w:pPr>
        <w:pStyle w:val="Heading2"/>
        <w:numPr>
          <w:ilvl w:val="1"/>
          <w:numId w:val="26"/>
        </w:numPr>
        <w:spacing w:after="120"/>
        <w:ind w:left="709" w:hanging="709"/>
        <w:rPr>
          <w:rFonts w:asciiTheme="minorHAnsi" w:hAnsiTheme="minorHAnsi" w:cstheme="minorHAnsi"/>
          <w:szCs w:val="22"/>
        </w:rPr>
      </w:pPr>
      <w:r w:rsidRPr="002C39CC">
        <w:rPr>
          <w:rFonts w:asciiTheme="minorHAnsi" w:hAnsiTheme="minorHAnsi" w:cstheme="minorHAnsi"/>
          <w:szCs w:val="22"/>
        </w:rPr>
        <w:t xml:space="preserve">The responsible member of academy staff will follow up with the parents/carers and health professional if further detail on a pupil's Individual Health Care Plan is required or if permission or administration of medication is unclear or incomplete. </w:t>
      </w:r>
    </w:p>
    <w:p w14:paraId="17522A9E" w14:textId="77777777" w:rsidR="005D36AC" w:rsidRPr="002C39CC" w:rsidRDefault="00CC47FE" w:rsidP="002C39CC">
      <w:pPr>
        <w:pStyle w:val="Heading2"/>
        <w:numPr>
          <w:ilvl w:val="1"/>
          <w:numId w:val="26"/>
        </w:numPr>
        <w:spacing w:after="120"/>
        <w:ind w:left="709" w:hanging="709"/>
        <w:rPr>
          <w:rFonts w:asciiTheme="minorHAnsi" w:hAnsiTheme="minorHAnsi" w:cstheme="minorHAnsi"/>
          <w:szCs w:val="22"/>
        </w:rPr>
      </w:pPr>
      <w:r w:rsidRPr="002C39CC">
        <w:rPr>
          <w:rFonts w:asciiTheme="minorHAnsi" w:hAnsiTheme="minorHAnsi" w:cstheme="minorHAnsi"/>
          <w:szCs w:val="22"/>
        </w:rPr>
        <w:t xml:space="preserve">The responsible member of academy staff will inform parents/carers that the Individual Health Care Plan </w:t>
      </w:r>
      <w:proofErr w:type="gramStart"/>
      <w:r w:rsidRPr="002C39CC">
        <w:rPr>
          <w:rFonts w:asciiTheme="minorHAnsi" w:hAnsiTheme="minorHAnsi" w:cstheme="minorHAnsi"/>
          <w:szCs w:val="22"/>
        </w:rPr>
        <w:t>would be sent</w:t>
      </w:r>
      <w:proofErr w:type="gramEnd"/>
      <w:r w:rsidRPr="002C39CC">
        <w:rPr>
          <w:rFonts w:asciiTheme="minorHAnsi" w:hAnsiTheme="minorHAnsi" w:cstheme="minorHAnsi"/>
          <w:szCs w:val="22"/>
        </w:rPr>
        <w:t xml:space="preserve"> ahead to emergency care staff, should an emergency happen during academy hours or at an academy activity outside the normal academy day.  This is included in the Individual Health Care Plan. </w:t>
      </w:r>
    </w:p>
    <w:p w14:paraId="5C484421" w14:textId="06F0A2E6" w:rsidR="00CC47FE" w:rsidRPr="002C39CC" w:rsidRDefault="00CC47FE" w:rsidP="002C39CC">
      <w:pPr>
        <w:pStyle w:val="Heading2"/>
        <w:numPr>
          <w:ilvl w:val="1"/>
          <w:numId w:val="26"/>
        </w:numPr>
        <w:spacing w:after="120"/>
        <w:ind w:left="709" w:hanging="709"/>
        <w:rPr>
          <w:rFonts w:asciiTheme="minorHAnsi" w:hAnsiTheme="minorHAnsi" w:cstheme="minorHAnsi"/>
          <w:szCs w:val="22"/>
        </w:rPr>
      </w:pPr>
      <w:r w:rsidRPr="002C39CC">
        <w:rPr>
          <w:rFonts w:asciiTheme="minorHAnsi" w:hAnsiTheme="minorHAnsi" w:cstheme="minorHAnsi"/>
          <w:szCs w:val="22"/>
        </w:rPr>
        <w:t xml:space="preserve">The information in the Individual Health Care Plan will remain confidential and on a </w:t>
      </w:r>
      <w:r w:rsidR="00C23B26">
        <w:rPr>
          <w:rFonts w:asciiTheme="minorHAnsi" w:hAnsiTheme="minorHAnsi" w:cstheme="minorHAnsi"/>
          <w:szCs w:val="22"/>
        </w:rPr>
        <w:t>‘</w:t>
      </w:r>
      <w:r w:rsidRPr="002C39CC">
        <w:rPr>
          <w:rFonts w:asciiTheme="minorHAnsi" w:hAnsiTheme="minorHAnsi" w:cstheme="minorHAnsi"/>
          <w:szCs w:val="22"/>
        </w:rPr>
        <w:t>need to know basis</w:t>
      </w:r>
      <w:r w:rsidR="00C23B26">
        <w:rPr>
          <w:rFonts w:asciiTheme="minorHAnsi" w:hAnsiTheme="minorHAnsi" w:cstheme="minorHAnsi"/>
          <w:szCs w:val="22"/>
        </w:rPr>
        <w:t xml:space="preserve">’ </w:t>
      </w:r>
      <w:r w:rsidRPr="002C39CC">
        <w:rPr>
          <w:rFonts w:asciiTheme="minorHAnsi" w:hAnsiTheme="minorHAnsi" w:cstheme="minorHAnsi"/>
          <w:szCs w:val="22"/>
        </w:rPr>
        <w:t>unless needed in an emergency</w:t>
      </w:r>
      <w:r w:rsidR="00C93A7D" w:rsidRPr="002C39CC">
        <w:rPr>
          <w:rFonts w:asciiTheme="minorHAnsi" w:hAnsiTheme="minorHAnsi" w:cstheme="minorHAnsi"/>
          <w:szCs w:val="22"/>
        </w:rPr>
        <w:t>.</w:t>
      </w:r>
    </w:p>
    <w:p w14:paraId="115E8D6D" w14:textId="77777777" w:rsidR="002C39CC" w:rsidRDefault="002C39CC">
      <w:pPr>
        <w:rPr>
          <w:rFonts w:eastAsia="Calibri" w:cstheme="minorHAnsi"/>
          <w:b/>
          <w:bCs/>
        </w:rPr>
      </w:pPr>
      <w:r>
        <w:rPr>
          <w:rFonts w:eastAsia="Calibri" w:cstheme="minorHAnsi"/>
          <w:b/>
          <w:bCs/>
        </w:rPr>
        <w:br w:type="page"/>
      </w:r>
    </w:p>
    <w:p w14:paraId="1A3EC3AA" w14:textId="6B032C27" w:rsidR="00026993" w:rsidRPr="00026993" w:rsidRDefault="00026993" w:rsidP="00026993">
      <w:pPr>
        <w:tabs>
          <w:tab w:val="left" w:pos="3390"/>
        </w:tabs>
        <w:spacing w:line="256" w:lineRule="auto"/>
        <w:rPr>
          <w:rFonts w:ascii="Calibri" w:hAnsi="Calibri"/>
          <w:b/>
          <w:bCs/>
        </w:rPr>
      </w:pPr>
      <w:r w:rsidRPr="00275A34">
        <w:rPr>
          <w:rFonts w:ascii="Calibri" w:hAnsi="Calibri"/>
          <w:b/>
          <w:bCs/>
        </w:rPr>
        <w:lastRenderedPageBreak/>
        <w:t xml:space="preserve">Appendix 1: </w:t>
      </w:r>
      <w:r w:rsidRPr="00275A34">
        <w:rPr>
          <w:rFonts w:ascii="Calibri" w:hAnsi="Calibri"/>
        </w:rPr>
        <w:t>S</w:t>
      </w:r>
      <w:r w:rsidRPr="00275A34">
        <w:rPr>
          <w:rFonts w:ascii="Calibri" w:hAnsi="Calibri" w:cs="Calibri"/>
          <w:color w:val="201F1E"/>
          <w:shd w:val="clear" w:color="auto" w:fill="FFFFFF"/>
        </w:rPr>
        <w:t>upporting the attendance of pupils with additional health needs</w:t>
      </w:r>
    </w:p>
    <w:p w14:paraId="11DA5838" w14:textId="77777777" w:rsidR="00026993" w:rsidRDefault="00026993" w:rsidP="00026993">
      <w:pPr>
        <w:pStyle w:val="ListParagraph"/>
        <w:tabs>
          <w:tab w:val="left" w:pos="3390"/>
        </w:tabs>
        <w:spacing w:line="256" w:lineRule="auto"/>
        <w:rPr>
          <w:rFonts w:ascii="Calibri" w:hAnsi="Calibri"/>
          <w:b/>
          <w:bCs/>
        </w:rPr>
      </w:pPr>
    </w:p>
    <w:p w14:paraId="5D8E335B" w14:textId="74E50AC0" w:rsidR="00026993" w:rsidRPr="00026993" w:rsidRDefault="00026993" w:rsidP="00026993">
      <w:pPr>
        <w:pStyle w:val="ListParagraph"/>
        <w:numPr>
          <w:ilvl w:val="0"/>
          <w:numId w:val="35"/>
        </w:numPr>
        <w:tabs>
          <w:tab w:val="left" w:pos="3390"/>
        </w:tabs>
        <w:spacing w:line="256" w:lineRule="auto"/>
        <w:rPr>
          <w:rFonts w:ascii="Calibri" w:hAnsi="Calibri"/>
          <w:b/>
          <w:bCs/>
        </w:rPr>
      </w:pPr>
      <w:r w:rsidRPr="00026993">
        <w:rPr>
          <w:rFonts w:ascii="Calibri" w:hAnsi="Calibri"/>
          <w:b/>
          <w:bCs/>
        </w:rPr>
        <w:t>Local Authority (LA) Duties:</w:t>
      </w:r>
    </w:p>
    <w:p w14:paraId="3355132F" w14:textId="77777777" w:rsidR="00026993" w:rsidRDefault="00026993" w:rsidP="00026993">
      <w:pPr>
        <w:jc w:val="both"/>
      </w:pPr>
      <w:r>
        <w:t>The LA must arrange suitable full-time education for children of compulsory school age who, because of illness, would not receive suitable education without such provision. The school has a duty to support the LA in doing so.</w:t>
      </w:r>
    </w:p>
    <w:p w14:paraId="61CDC5D8" w14:textId="77777777" w:rsidR="00026993" w:rsidRDefault="00026993" w:rsidP="00026993">
      <w:pPr>
        <w:jc w:val="both"/>
        <w:rPr>
          <w:b/>
          <w:bCs/>
        </w:rPr>
      </w:pPr>
      <w:r>
        <w:rPr>
          <w:b/>
          <w:bCs/>
        </w:rPr>
        <w:t xml:space="preserve">The LA should: </w:t>
      </w:r>
    </w:p>
    <w:p w14:paraId="2E2BCC28" w14:textId="77777777" w:rsidR="00026993" w:rsidRDefault="00026993" w:rsidP="00026993">
      <w:pPr>
        <w:pStyle w:val="ListParagraph"/>
        <w:numPr>
          <w:ilvl w:val="0"/>
          <w:numId w:val="36"/>
        </w:numPr>
        <w:spacing w:after="200" w:line="276" w:lineRule="auto"/>
        <w:jc w:val="both"/>
      </w:pPr>
      <w:r>
        <w:t>Provide such education as soon as it is clear that a pupil will be away from school for 15 days or more, whether consecutively or cumulatively. They should liaise with the appropriate medical professionals to ensure minimal delay in arranging appropriate provision for the pupil.</w:t>
      </w:r>
    </w:p>
    <w:p w14:paraId="6143E874" w14:textId="77777777" w:rsidR="00026993" w:rsidRDefault="00026993" w:rsidP="00026993">
      <w:pPr>
        <w:pStyle w:val="ListParagraph"/>
        <w:numPr>
          <w:ilvl w:val="0"/>
          <w:numId w:val="36"/>
        </w:numPr>
        <w:spacing w:after="200" w:line="276" w:lineRule="auto"/>
        <w:jc w:val="both"/>
      </w:pPr>
      <w:r>
        <w:t>Ensure the education pupils receive is of good quality, allows them to take appropriate qualifications, prevents them from falling behind their peers in school, and allows them to reintegrate successfully back into school as soon as possible.</w:t>
      </w:r>
    </w:p>
    <w:p w14:paraId="0539A6C0" w14:textId="77777777" w:rsidR="00026993" w:rsidRDefault="00026993" w:rsidP="00026993">
      <w:pPr>
        <w:pStyle w:val="ListParagraph"/>
        <w:numPr>
          <w:ilvl w:val="0"/>
          <w:numId w:val="36"/>
        </w:numPr>
        <w:spacing w:after="200" w:line="276" w:lineRule="auto"/>
        <w:jc w:val="both"/>
      </w:pPr>
      <w:r>
        <w:t>Address the needs of individual pupils in arranging provision.</w:t>
      </w:r>
    </w:p>
    <w:p w14:paraId="0FBEC9DA" w14:textId="77777777" w:rsidR="00026993" w:rsidRDefault="00026993" w:rsidP="00026993">
      <w:pPr>
        <w:pStyle w:val="ListParagraph"/>
        <w:numPr>
          <w:ilvl w:val="0"/>
          <w:numId w:val="36"/>
        </w:numPr>
        <w:spacing w:after="200" w:line="276" w:lineRule="auto"/>
        <w:jc w:val="both"/>
      </w:pPr>
      <w:r>
        <w:t>Have a named officer responsible for the education of pupils with additional health needs and ensure parents know who this is.</w:t>
      </w:r>
    </w:p>
    <w:p w14:paraId="25526938" w14:textId="77777777" w:rsidR="00026993" w:rsidRDefault="00026993" w:rsidP="00026993">
      <w:pPr>
        <w:pStyle w:val="ListParagraph"/>
        <w:numPr>
          <w:ilvl w:val="0"/>
          <w:numId w:val="36"/>
        </w:numPr>
        <w:spacing w:after="200" w:line="276" w:lineRule="auto"/>
        <w:jc w:val="both"/>
      </w:pPr>
      <w:r>
        <w:t>Have a written, publicly accessible policy statement on their arrangements to comply with their legal duty towards children with additional health needs.</w:t>
      </w:r>
    </w:p>
    <w:p w14:paraId="659B4596" w14:textId="77777777" w:rsidR="00026993" w:rsidRDefault="00026993" w:rsidP="00026993">
      <w:pPr>
        <w:pStyle w:val="ListParagraph"/>
        <w:numPr>
          <w:ilvl w:val="0"/>
          <w:numId w:val="36"/>
        </w:numPr>
        <w:spacing w:after="200" w:line="276" w:lineRule="auto"/>
        <w:jc w:val="both"/>
      </w:pPr>
      <w:r>
        <w:t>Review the provision offered regularly to ensure that it continues to be appropriate for each pupil and that it provides suitable education.</w:t>
      </w:r>
    </w:p>
    <w:p w14:paraId="10C966D5" w14:textId="77777777" w:rsidR="00026993" w:rsidRDefault="00026993" w:rsidP="00026993">
      <w:pPr>
        <w:pStyle w:val="ListParagraph"/>
        <w:numPr>
          <w:ilvl w:val="0"/>
          <w:numId w:val="36"/>
        </w:numPr>
        <w:spacing w:after="200" w:line="276" w:lineRule="auto"/>
        <w:jc w:val="both"/>
      </w:pPr>
      <w:r>
        <w:t>Give clear policies on the provision of education for children and young people under and over compulsory school age.</w:t>
      </w:r>
    </w:p>
    <w:p w14:paraId="197ABCF8" w14:textId="77777777" w:rsidR="00026993" w:rsidRDefault="00026993" w:rsidP="00026993">
      <w:pPr>
        <w:jc w:val="both"/>
        <w:rPr>
          <w:b/>
          <w:bCs/>
        </w:rPr>
      </w:pPr>
      <w:r>
        <w:rPr>
          <w:b/>
          <w:bCs/>
        </w:rPr>
        <w:t>The LA should not:</w:t>
      </w:r>
    </w:p>
    <w:p w14:paraId="14B0236E" w14:textId="77777777" w:rsidR="00026993" w:rsidRDefault="00026993" w:rsidP="00026993">
      <w:pPr>
        <w:pStyle w:val="ListParagraph"/>
        <w:numPr>
          <w:ilvl w:val="0"/>
          <w:numId w:val="36"/>
        </w:numPr>
        <w:spacing w:after="200" w:line="276" w:lineRule="auto"/>
        <w:jc w:val="both"/>
      </w:pPr>
      <w:r>
        <w:t xml:space="preserve">Have processes or policies in </w:t>
      </w:r>
      <w:proofErr w:type="gramStart"/>
      <w:r>
        <w:t>place which</w:t>
      </w:r>
      <w:proofErr w:type="gramEnd"/>
      <w:r>
        <w:t xml:space="preserve"> prevent a child from getting the right type of provision and a good education.</w:t>
      </w:r>
    </w:p>
    <w:p w14:paraId="444BE251" w14:textId="77777777" w:rsidR="00026993" w:rsidRDefault="00026993" w:rsidP="00026993">
      <w:pPr>
        <w:pStyle w:val="ListParagraph"/>
        <w:numPr>
          <w:ilvl w:val="0"/>
          <w:numId w:val="36"/>
        </w:numPr>
        <w:spacing w:after="200" w:line="276" w:lineRule="auto"/>
        <w:jc w:val="both"/>
      </w:pPr>
      <w:r>
        <w:t>Withhold or reduce the provision, or type of provision, for a child because of how much it will cost.</w:t>
      </w:r>
    </w:p>
    <w:p w14:paraId="2E360F79" w14:textId="77777777" w:rsidR="00026993" w:rsidRDefault="00026993" w:rsidP="00026993">
      <w:pPr>
        <w:pStyle w:val="ListParagraph"/>
        <w:numPr>
          <w:ilvl w:val="0"/>
          <w:numId w:val="36"/>
        </w:numPr>
        <w:spacing w:after="200" w:line="276" w:lineRule="auto"/>
        <w:jc w:val="both"/>
      </w:pPr>
      <w:r>
        <w:t xml:space="preserve">Have policies based upon the percentage of time a pupil is able to attend school rather than whether the pupil is receiving a suitable education during that attendance. </w:t>
      </w:r>
    </w:p>
    <w:p w14:paraId="6AFC6AD3" w14:textId="77777777" w:rsidR="00026993" w:rsidRDefault="00026993" w:rsidP="00026993">
      <w:pPr>
        <w:pStyle w:val="ListParagraph"/>
        <w:numPr>
          <w:ilvl w:val="0"/>
          <w:numId w:val="36"/>
        </w:numPr>
        <w:spacing w:after="200" w:line="276" w:lineRule="auto"/>
        <w:jc w:val="both"/>
      </w:pPr>
      <w:r>
        <w:t>Have lists of health conditions which dictate whether or not they will arrange education for children or inflexible policies which result in children going without suitable full-time education (or as much education as their health condition allows them to participate in).</w:t>
      </w:r>
    </w:p>
    <w:p w14:paraId="709B00A2" w14:textId="77777777" w:rsidR="00026993" w:rsidRDefault="00026993" w:rsidP="00026993">
      <w:pPr>
        <w:pStyle w:val="ListParagraph"/>
        <w:spacing w:after="200" w:line="276" w:lineRule="auto"/>
        <w:jc w:val="both"/>
      </w:pPr>
    </w:p>
    <w:p w14:paraId="05743AEB" w14:textId="77777777" w:rsidR="00026993" w:rsidRDefault="00026993" w:rsidP="00026993">
      <w:pPr>
        <w:pStyle w:val="ListParagraph"/>
        <w:numPr>
          <w:ilvl w:val="0"/>
          <w:numId w:val="35"/>
        </w:numPr>
        <w:tabs>
          <w:tab w:val="left" w:pos="3390"/>
        </w:tabs>
        <w:spacing w:line="256" w:lineRule="auto"/>
        <w:rPr>
          <w:rFonts w:ascii="Calibri" w:hAnsi="Calibri"/>
          <w:b/>
          <w:bCs/>
        </w:rPr>
      </w:pPr>
      <w:r>
        <w:rPr>
          <w:rFonts w:ascii="Calibri" w:hAnsi="Calibri"/>
          <w:b/>
          <w:bCs/>
        </w:rPr>
        <w:t xml:space="preserve">Definitions </w:t>
      </w:r>
    </w:p>
    <w:p w14:paraId="57050AC8" w14:textId="77777777" w:rsidR="00026993" w:rsidRDefault="00026993" w:rsidP="00026993">
      <w:pPr>
        <w:jc w:val="both"/>
      </w:pPr>
      <w:r>
        <w:t xml:space="preserve">Children who are unable to attend school </w:t>
      </w:r>
      <w:proofErr w:type="gramStart"/>
      <w:r>
        <w:t>as a result</w:t>
      </w:r>
      <w:proofErr w:type="gramEnd"/>
      <w:r>
        <w:t xml:space="preserve"> of their medical needs may include those with (list not exhaustive):</w:t>
      </w:r>
    </w:p>
    <w:p w14:paraId="777B8A72" w14:textId="77777777" w:rsidR="00026993" w:rsidRDefault="00026993" w:rsidP="00026993">
      <w:pPr>
        <w:pStyle w:val="ListParagraph"/>
        <w:numPr>
          <w:ilvl w:val="0"/>
          <w:numId w:val="36"/>
        </w:numPr>
        <w:spacing w:after="200" w:line="276" w:lineRule="auto"/>
        <w:jc w:val="both"/>
      </w:pPr>
      <w:r>
        <w:t>Physical health issues.</w:t>
      </w:r>
    </w:p>
    <w:p w14:paraId="597B37EA" w14:textId="77777777" w:rsidR="00026993" w:rsidRDefault="00026993" w:rsidP="00026993">
      <w:pPr>
        <w:pStyle w:val="ListParagraph"/>
        <w:numPr>
          <w:ilvl w:val="0"/>
          <w:numId w:val="36"/>
        </w:numPr>
        <w:spacing w:after="200" w:line="276" w:lineRule="auto"/>
        <w:jc w:val="both"/>
      </w:pPr>
      <w:r>
        <w:t>Physical injuries.</w:t>
      </w:r>
    </w:p>
    <w:p w14:paraId="671CF9A0" w14:textId="77777777" w:rsidR="00026993" w:rsidRDefault="00026993" w:rsidP="00026993">
      <w:pPr>
        <w:pStyle w:val="ListParagraph"/>
        <w:numPr>
          <w:ilvl w:val="0"/>
          <w:numId w:val="36"/>
        </w:numPr>
        <w:spacing w:after="200" w:line="276" w:lineRule="auto"/>
        <w:jc w:val="both"/>
      </w:pPr>
      <w:r>
        <w:t>Mental health problems, including anxiety issues.</w:t>
      </w:r>
    </w:p>
    <w:p w14:paraId="5DA1655C" w14:textId="77777777" w:rsidR="00026993" w:rsidRDefault="00026993" w:rsidP="00026993">
      <w:pPr>
        <w:pStyle w:val="ListParagraph"/>
        <w:numPr>
          <w:ilvl w:val="0"/>
          <w:numId w:val="36"/>
        </w:numPr>
        <w:spacing w:after="200" w:line="276" w:lineRule="auto"/>
        <w:jc w:val="both"/>
      </w:pPr>
      <w:r>
        <w:t>Emotional difficulties or school refusal.</w:t>
      </w:r>
    </w:p>
    <w:p w14:paraId="13BA6C64" w14:textId="77777777" w:rsidR="00026993" w:rsidRDefault="00026993" w:rsidP="00026993">
      <w:pPr>
        <w:pStyle w:val="ListParagraph"/>
        <w:numPr>
          <w:ilvl w:val="0"/>
          <w:numId w:val="36"/>
        </w:numPr>
        <w:spacing w:after="200" w:line="276" w:lineRule="auto"/>
        <w:jc w:val="both"/>
      </w:pPr>
      <w:r>
        <w:t>Progressive conditions.</w:t>
      </w:r>
    </w:p>
    <w:p w14:paraId="71DCF65E" w14:textId="77777777" w:rsidR="00026993" w:rsidRDefault="00026993" w:rsidP="00026993">
      <w:pPr>
        <w:pStyle w:val="ListParagraph"/>
        <w:numPr>
          <w:ilvl w:val="0"/>
          <w:numId w:val="36"/>
        </w:numPr>
        <w:spacing w:after="200" w:line="276" w:lineRule="auto"/>
        <w:jc w:val="both"/>
      </w:pPr>
      <w:r>
        <w:lastRenderedPageBreak/>
        <w:t>Terminal illnesses.</w:t>
      </w:r>
    </w:p>
    <w:p w14:paraId="44E45D46" w14:textId="77777777" w:rsidR="00026993" w:rsidRDefault="00026993" w:rsidP="00026993">
      <w:pPr>
        <w:pStyle w:val="ListParagraph"/>
        <w:numPr>
          <w:ilvl w:val="0"/>
          <w:numId w:val="36"/>
        </w:numPr>
        <w:spacing w:after="200" w:line="276" w:lineRule="auto"/>
        <w:jc w:val="both"/>
      </w:pPr>
      <w:r>
        <w:t>Chronic illnesses.</w:t>
      </w:r>
    </w:p>
    <w:p w14:paraId="07DB1A47" w14:textId="77777777" w:rsidR="00026993" w:rsidRDefault="00026993" w:rsidP="00026993">
      <w:pPr>
        <w:jc w:val="both"/>
      </w:pPr>
      <w:r>
        <w:t>Children who are unable to attend mainstream education for health reasons may attend any of the following:</w:t>
      </w:r>
    </w:p>
    <w:p w14:paraId="7B8BD315" w14:textId="77777777" w:rsidR="00026993" w:rsidRDefault="00026993" w:rsidP="00026993">
      <w:pPr>
        <w:pStyle w:val="ListParagraph"/>
        <w:numPr>
          <w:ilvl w:val="0"/>
          <w:numId w:val="36"/>
        </w:numPr>
        <w:spacing w:after="200" w:line="276" w:lineRule="auto"/>
        <w:jc w:val="both"/>
      </w:pPr>
      <w:r>
        <w:rPr>
          <w:b/>
          <w:bCs/>
        </w:rPr>
        <w:t>Hospital school</w:t>
      </w:r>
      <w:r>
        <w:t xml:space="preserve">: a special school within a hospital setting where education </w:t>
      </w:r>
      <w:proofErr w:type="gramStart"/>
      <w:r>
        <w:t>is provided</w:t>
      </w:r>
      <w:proofErr w:type="gramEnd"/>
      <w:r>
        <w:t xml:space="preserve"> to give continuity whilst the child is receiving treatment.</w:t>
      </w:r>
    </w:p>
    <w:p w14:paraId="3E2DBCCC" w14:textId="77777777" w:rsidR="00026993" w:rsidRDefault="00026993" w:rsidP="00026993">
      <w:pPr>
        <w:pStyle w:val="ListParagraph"/>
        <w:numPr>
          <w:ilvl w:val="0"/>
          <w:numId w:val="36"/>
        </w:numPr>
        <w:spacing w:after="200" w:line="276" w:lineRule="auto"/>
        <w:jc w:val="both"/>
      </w:pPr>
      <w:r>
        <w:rPr>
          <w:b/>
          <w:bCs/>
        </w:rPr>
        <w:t>Home tuition</w:t>
      </w:r>
      <w:r>
        <w:t>: many LAs have home tuition services that act as a communication channel between schools and pupils on occasions where pupils are too ill to attend school and are receiving specialist medical treatment.</w:t>
      </w:r>
    </w:p>
    <w:p w14:paraId="7BB0B4CC" w14:textId="77777777" w:rsidR="00026993" w:rsidRDefault="00026993" w:rsidP="00026993">
      <w:pPr>
        <w:pStyle w:val="ListParagraph"/>
        <w:numPr>
          <w:ilvl w:val="0"/>
          <w:numId w:val="36"/>
        </w:numPr>
        <w:spacing w:after="200" w:line="276" w:lineRule="auto"/>
      </w:pPr>
      <w:r>
        <w:rPr>
          <w:b/>
          <w:bCs/>
        </w:rPr>
        <w:t>Medical PRUs</w:t>
      </w:r>
      <w:r>
        <w:t xml:space="preserve">: </w:t>
      </w:r>
      <w:proofErr w:type="gramStart"/>
      <w:r>
        <w:t>these are LA establishments that</w:t>
      </w:r>
      <w:proofErr w:type="gramEnd"/>
      <w:r>
        <w:t xml:space="preserve"> provide education for children unable to attend their registered school due to their medical needs.</w:t>
      </w:r>
      <w:r>
        <w:br/>
      </w:r>
    </w:p>
    <w:p w14:paraId="4514FC62" w14:textId="77777777" w:rsidR="00026993" w:rsidRDefault="00026993" w:rsidP="00026993">
      <w:pPr>
        <w:spacing w:after="200" w:line="276" w:lineRule="auto"/>
      </w:pPr>
    </w:p>
    <w:p w14:paraId="51230242" w14:textId="77777777" w:rsidR="00026993" w:rsidRDefault="00026993" w:rsidP="00026993">
      <w:pPr>
        <w:pStyle w:val="ListParagraph"/>
        <w:numPr>
          <w:ilvl w:val="0"/>
          <w:numId w:val="35"/>
        </w:numPr>
        <w:tabs>
          <w:tab w:val="left" w:pos="3390"/>
        </w:tabs>
        <w:spacing w:line="256" w:lineRule="auto"/>
        <w:rPr>
          <w:rFonts w:ascii="Calibri" w:hAnsi="Calibri"/>
          <w:b/>
          <w:bCs/>
        </w:rPr>
      </w:pPr>
      <w:r>
        <w:rPr>
          <w:rFonts w:ascii="Calibri" w:hAnsi="Calibri"/>
          <w:b/>
          <w:bCs/>
        </w:rPr>
        <w:t xml:space="preserve">Roles and Responsibilities </w:t>
      </w:r>
    </w:p>
    <w:p w14:paraId="471A82D4" w14:textId="02353A51" w:rsidR="00026993" w:rsidRDefault="00026993" w:rsidP="00026993">
      <w:pPr>
        <w:jc w:val="both"/>
        <w:rPr>
          <w:b/>
          <w:bCs/>
        </w:rPr>
      </w:pPr>
      <w:r>
        <w:rPr>
          <w:rFonts w:ascii="Calibri" w:hAnsi="Calibri"/>
          <w:b/>
          <w:bCs/>
        </w:rPr>
        <w:t xml:space="preserve">3.1 </w:t>
      </w:r>
      <w:r>
        <w:rPr>
          <w:b/>
          <w:bCs/>
        </w:rPr>
        <w:t xml:space="preserve">The governing board is responsible </w:t>
      </w:r>
      <w:proofErr w:type="gramStart"/>
      <w:r>
        <w:rPr>
          <w:b/>
          <w:bCs/>
        </w:rPr>
        <w:t>for</w:t>
      </w:r>
      <w:proofErr w:type="gramEnd"/>
      <w:r>
        <w:rPr>
          <w:b/>
          <w:bCs/>
        </w:rPr>
        <w:t>:</w:t>
      </w:r>
    </w:p>
    <w:p w14:paraId="5F19EB96" w14:textId="77777777" w:rsidR="00026993" w:rsidRDefault="00026993" w:rsidP="00026993">
      <w:pPr>
        <w:pStyle w:val="ListParagraph"/>
        <w:numPr>
          <w:ilvl w:val="0"/>
          <w:numId w:val="36"/>
        </w:numPr>
        <w:spacing w:after="200" w:line="276" w:lineRule="auto"/>
        <w:jc w:val="both"/>
      </w:pPr>
      <w:r>
        <w:t xml:space="preserve">Ensuring arrangements for pupils who cannot attend school </w:t>
      </w:r>
      <w:proofErr w:type="gramStart"/>
      <w:r>
        <w:t>as a result</w:t>
      </w:r>
      <w:proofErr w:type="gramEnd"/>
      <w:r>
        <w:t xml:space="preserve"> of their medical needs are in place and are effectively implemented.</w:t>
      </w:r>
    </w:p>
    <w:p w14:paraId="006FBAE7" w14:textId="77777777" w:rsidR="00026993" w:rsidRDefault="00026993" w:rsidP="00026993">
      <w:pPr>
        <w:pStyle w:val="ListParagraph"/>
        <w:numPr>
          <w:ilvl w:val="0"/>
          <w:numId w:val="36"/>
        </w:numPr>
        <w:spacing w:after="200" w:line="276" w:lineRule="auto"/>
        <w:jc w:val="both"/>
      </w:pPr>
      <w:r>
        <w:t>Ensuring robust systems are in place for dealing with health emergencies and critical incidents, for both on- and off-site activities.</w:t>
      </w:r>
    </w:p>
    <w:p w14:paraId="5961E87D" w14:textId="7228257C" w:rsidR="00026993" w:rsidRDefault="00026993" w:rsidP="00026993">
      <w:pPr>
        <w:spacing w:before="240"/>
        <w:jc w:val="both"/>
        <w:rPr>
          <w:b/>
          <w:bCs/>
        </w:rPr>
      </w:pPr>
      <w:r>
        <w:rPr>
          <w:b/>
          <w:bCs/>
        </w:rPr>
        <w:t xml:space="preserve">3.2 The Principal is responsible </w:t>
      </w:r>
      <w:proofErr w:type="gramStart"/>
      <w:r>
        <w:rPr>
          <w:b/>
          <w:bCs/>
        </w:rPr>
        <w:t>for</w:t>
      </w:r>
      <w:proofErr w:type="gramEnd"/>
      <w:r>
        <w:rPr>
          <w:b/>
          <w:bCs/>
        </w:rPr>
        <w:t>:</w:t>
      </w:r>
    </w:p>
    <w:p w14:paraId="1C20E293" w14:textId="77777777" w:rsidR="00026993" w:rsidRDefault="00026993" w:rsidP="00026993">
      <w:pPr>
        <w:pStyle w:val="ListParagraph"/>
        <w:numPr>
          <w:ilvl w:val="0"/>
          <w:numId w:val="37"/>
        </w:numPr>
        <w:spacing w:line="256" w:lineRule="auto"/>
      </w:pPr>
      <w:r>
        <w:t>Ensuring the termly (or more frequent) review of the arrangements made for pupils who cannot attend school due to their medical needs.</w:t>
      </w:r>
    </w:p>
    <w:p w14:paraId="34A0D434" w14:textId="77777777" w:rsidR="00026993" w:rsidRDefault="00026993" w:rsidP="00026993">
      <w:pPr>
        <w:pStyle w:val="ListParagraph"/>
        <w:numPr>
          <w:ilvl w:val="0"/>
          <w:numId w:val="36"/>
        </w:numPr>
        <w:spacing w:after="200" w:line="276" w:lineRule="auto"/>
        <w:jc w:val="both"/>
      </w:pPr>
      <w:r>
        <w:t>Ensuring the roles and responsibilities of those involved in the arrangements to support the needs of pupils are clear and understood by all.</w:t>
      </w:r>
    </w:p>
    <w:p w14:paraId="18F9AE94" w14:textId="77777777" w:rsidR="00026993" w:rsidRDefault="00026993" w:rsidP="00026993">
      <w:pPr>
        <w:pStyle w:val="ListParagraph"/>
        <w:numPr>
          <w:ilvl w:val="0"/>
          <w:numId w:val="36"/>
        </w:numPr>
        <w:spacing w:after="200" w:line="276" w:lineRule="auto"/>
        <w:jc w:val="both"/>
      </w:pPr>
      <w:r>
        <w:t xml:space="preserve">Ensuring staff with responsibility for supporting pupils with additional health needs </w:t>
      </w:r>
      <w:proofErr w:type="gramStart"/>
      <w:r>
        <w:t>are appropriately trained</w:t>
      </w:r>
      <w:proofErr w:type="gramEnd"/>
      <w:r>
        <w:t>.</w:t>
      </w:r>
    </w:p>
    <w:p w14:paraId="3DAB1585" w14:textId="77777777" w:rsidR="00026993" w:rsidRDefault="00026993" w:rsidP="00026993">
      <w:pPr>
        <w:pStyle w:val="ListParagraph"/>
        <w:numPr>
          <w:ilvl w:val="0"/>
          <w:numId w:val="36"/>
        </w:numPr>
        <w:spacing w:after="200" w:line="276" w:lineRule="auto"/>
        <w:jc w:val="both"/>
      </w:pPr>
      <w:r>
        <w:t>Working with the governing committee to ensure compliance with the relevant statutory duties when supporting pupils with additional health needs.</w:t>
      </w:r>
    </w:p>
    <w:p w14:paraId="67655A2B" w14:textId="77777777" w:rsidR="00026993" w:rsidRDefault="00026993" w:rsidP="00026993">
      <w:pPr>
        <w:pStyle w:val="ListParagraph"/>
        <w:numPr>
          <w:ilvl w:val="0"/>
          <w:numId w:val="36"/>
        </w:numPr>
        <w:spacing w:after="200" w:line="276" w:lineRule="auto"/>
        <w:jc w:val="both"/>
      </w:pPr>
      <w:r>
        <w:t>Working collaboratively with parents and other professionals to develop arrangements to meet the best interests of pupils.</w:t>
      </w:r>
    </w:p>
    <w:p w14:paraId="36410F12" w14:textId="77777777" w:rsidR="00026993" w:rsidRDefault="00026993" w:rsidP="00026993">
      <w:pPr>
        <w:pStyle w:val="ListParagraph"/>
        <w:numPr>
          <w:ilvl w:val="0"/>
          <w:numId w:val="36"/>
        </w:numPr>
        <w:spacing w:after="200" w:line="276" w:lineRule="auto"/>
        <w:jc w:val="both"/>
      </w:pPr>
      <w:r>
        <w:t xml:space="preserve">Ensuring the arrangements put in place to meet pupils’ health needs </w:t>
      </w:r>
      <w:proofErr w:type="gramStart"/>
      <w:r>
        <w:t>are fully understood</w:t>
      </w:r>
      <w:proofErr w:type="gramEnd"/>
      <w:r>
        <w:t xml:space="preserve"> by all those involved and acted upon.</w:t>
      </w:r>
    </w:p>
    <w:p w14:paraId="78EBEB25" w14:textId="77777777" w:rsidR="00026993" w:rsidRDefault="00026993" w:rsidP="00026993">
      <w:pPr>
        <w:pStyle w:val="ListParagraph"/>
        <w:numPr>
          <w:ilvl w:val="0"/>
          <w:numId w:val="36"/>
        </w:numPr>
        <w:spacing w:after="200" w:line="276" w:lineRule="auto"/>
        <w:jc w:val="both"/>
      </w:pPr>
      <w:r>
        <w:t>Appointing a named member of staff who is responsible for pupils with additional health needs and liaises with parents, pupils, the LA, key workers and others involved in the pupil’s care.</w:t>
      </w:r>
    </w:p>
    <w:p w14:paraId="0DA8E0D5" w14:textId="7A7624FE" w:rsidR="00026993" w:rsidRDefault="00CE3DDA" w:rsidP="00026993">
      <w:pPr>
        <w:pStyle w:val="ListParagraph"/>
        <w:spacing w:after="200" w:line="276" w:lineRule="auto"/>
        <w:jc w:val="both"/>
      </w:pPr>
      <w:r>
        <w:rPr>
          <w:b/>
        </w:rPr>
        <w:t xml:space="preserve">Fiona Reid </w:t>
      </w:r>
      <w:bookmarkStart w:id="21" w:name="_GoBack"/>
      <w:bookmarkEnd w:id="21"/>
      <w:r>
        <w:rPr>
          <w:b/>
        </w:rPr>
        <w:t xml:space="preserve">(Interim </w:t>
      </w:r>
      <w:r w:rsidR="003D44BC" w:rsidRPr="003D44BC">
        <w:rPr>
          <w:b/>
        </w:rPr>
        <w:t>Principal</w:t>
      </w:r>
      <w:r w:rsidR="003D44BC">
        <w:rPr>
          <w:b/>
        </w:rPr>
        <w:t>, SENCO</w:t>
      </w:r>
      <w:r w:rsidR="003D44BC" w:rsidRPr="003D44BC">
        <w:t>)</w:t>
      </w:r>
    </w:p>
    <w:p w14:paraId="22C5FE8F" w14:textId="77777777" w:rsidR="00026993" w:rsidRDefault="00026993" w:rsidP="00026993">
      <w:pPr>
        <w:pStyle w:val="ListParagraph"/>
        <w:numPr>
          <w:ilvl w:val="0"/>
          <w:numId w:val="36"/>
        </w:numPr>
        <w:spacing w:after="200" w:line="276" w:lineRule="auto"/>
        <w:jc w:val="both"/>
      </w:pPr>
      <w:r>
        <w:t>Ensuring the support put in place focusses on and meets the needs of individual pupils.</w:t>
      </w:r>
    </w:p>
    <w:p w14:paraId="20C369C0" w14:textId="77777777" w:rsidR="00026993" w:rsidRDefault="00026993" w:rsidP="00026993">
      <w:pPr>
        <w:pStyle w:val="ListParagraph"/>
        <w:numPr>
          <w:ilvl w:val="0"/>
          <w:numId w:val="36"/>
        </w:numPr>
        <w:spacing w:after="200" w:line="276" w:lineRule="auto"/>
        <w:jc w:val="both"/>
      </w:pPr>
      <w:r>
        <w:t>Providing teachers who support pupils with additional health needs with suitable information relating to a pupil’s health condition and the possible effect the condition and/or medication taken has on the pupil.</w:t>
      </w:r>
    </w:p>
    <w:p w14:paraId="03BCAE44" w14:textId="77777777" w:rsidR="00026993" w:rsidRDefault="00026993" w:rsidP="00026993">
      <w:pPr>
        <w:pStyle w:val="ListParagraph"/>
        <w:numPr>
          <w:ilvl w:val="0"/>
          <w:numId w:val="36"/>
        </w:numPr>
        <w:spacing w:after="200" w:line="276" w:lineRule="auto"/>
        <w:jc w:val="both"/>
      </w:pPr>
      <w:r>
        <w:lastRenderedPageBreak/>
        <w:t xml:space="preserve">Notifying the LA when a pupil is likely to be away from the school for a significant </w:t>
      </w:r>
      <w:proofErr w:type="gramStart"/>
      <w:r>
        <w:t>period of time</w:t>
      </w:r>
      <w:proofErr w:type="gramEnd"/>
      <w:r>
        <w:t xml:space="preserve"> due to their health needs.</w:t>
      </w:r>
    </w:p>
    <w:p w14:paraId="78760D10" w14:textId="02EB94CD" w:rsidR="00026993" w:rsidRDefault="00026993" w:rsidP="00026993">
      <w:pPr>
        <w:spacing w:before="240"/>
        <w:jc w:val="both"/>
        <w:rPr>
          <w:b/>
          <w:bCs/>
        </w:rPr>
      </w:pPr>
      <w:r>
        <w:rPr>
          <w:b/>
          <w:bCs/>
        </w:rPr>
        <w:t xml:space="preserve">3.3 The above-named member of staff is responsible </w:t>
      </w:r>
      <w:proofErr w:type="gramStart"/>
      <w:r>
        <w:rPr>
          <w:b/>
          <w:bCs/>
        </w:rPr>
        <w:t>for</w:t>
      </w:r>
      <w:proofErr w:type="gramEnd"/>
      <w:r>
        <w:rPr>
          <w:b/>
          <w:bCs/>
        </w:rPr>
        <w:t>:</w:t>
      </w:r>
    </w:p>
    <w:p w14:paraId="63E01F03" w14:textId="77777777" w:rsidR="00026993" w:rsidRDefault="00026993" w:rsidP="00026993">
      <w:pPr>
        <w:pStyle w:val="ListParagraph"/>
        <w:numPr>
          <w:ilvl w:val="0"/>
          <w:numId w:val="36"/>
        </w:numPr>
        <w:spacing w:after="200" w:line="276" w:lineRule="auto"/>
        <w:jc w:val="both"/>
      </w:pPr>
      <w:r>
        <w:t>Dealing with pupils and their families who are unable to attend school because of their health needs.</w:t>
      </w:r>
    </w:p>
    <w:p w14:paraId="2812AE34" w14:textId="77777777" w:rsidR="00026993" w:rsidRDefault="00026993" w:rsidP="00026993">
      <w:pPr>
        <w:pStyle w:val="ListParagraph"/>
        <w:numPr>
          <w:ilvl w:val="0"/>
          <w:numId w:val="36"/>
        </w:numPr>
        <w:spacing w:after="200" w:line="276" w:lineRule="auto"/>
        <w:jc w:val="both"/>
      </w:pPr>
      <w:r>
        <w:t>Actively monitoring pupil progress and reintegration into school.</w:t>
      </w:r>
    </w:p>
    <w:p w14:paraId="6FB1BAE2" w14:textId="77777777" w:rsidR="00026993" w:rsidRDefault="00026993" w:rsidP="00026993">
      <w:pPr>
        <w:pStyle w:val="ListParagraph"/>
        <w:numPr>
          <w:ilvl w:val="0"/>
          <w:numId w:val="36"/>
        </w:numPr>
        <w:spacing w:after="200" w:line="276" w:lineRule="auto"/>
        <w:jc w:val="both"/>
      </w:pPr>
      <w:r>
        <w:t>Supplying pupils’ education providers with information about pupils’ capabilities, progress and outcomes.</w:t>
      </w:r>
    </w:p>
    <w:p w14:paraId="105B6092" w14:textId="77777777" w:rsidR="00026993" w:rsidRDefault="00026993" w:rsidP="00026993">
      <w:pPr>
        <w:pStyle w:val="ListParagraph"/>
        <w:numPr>
          <w:ilvl w:val="0"/>
          <w:numId w:val="36"/>
        </w:numPr>
        <w:spacing w:after="200" w:line="276" w:lineRule="auto"/>
        <w:jc w:val="both"/>
      </w:pPr>
      <w:r>
        <w:t>Liaising with the LA, Principal, education providers and parents to determine pupils’ programmes of study whilst they are absent from school.</w:t>
      </w:r>
    </w:p>
    <w:p w14:paraId="1C948D3E" w14:textId="77777777" w:rsidR="00026993" w:rsidRDefault="00026993" w:rsidP="00026993">
      <w:pPr>
        <w:pStyle w:val="ListParagraph"/>
        <w:numPr>
          <w:ilvl w:val="0"/>
          <w:numId w:val="36"/>
        </w:numPr>
        <w:spacing w:after="200" w:line="276" w:lineRule="auto"/>
        <w:jc w:val="both"/>
      </w:pPr>
      <w:r>
        <w:t>Keeping pupils informed about school events and encouraging communication with their peers.</w:t>
      </w:r>
    </w:p>
    <w:p w14:paraId="09FB52F3" w14:textId="77777777" w:rsidR="00026993" w:rsidRDefault="00026993" w:rsidP="00026993">
      <w:pPr>
        <w:pStyle w:val="ListParagraph"/>
        <w:numPr>
          <w:ilvl w:val="0"/>
          <w:numId w:val="36"/>
        </w:numPr>
        <w:spacing w:after="200" w:line="276" w:lineRule="auto"/>
        <w:jc w:val="both"/>
      </w:pPr>
      <w:r>
        <w:t>Providing a link between pupils and their parents, and the LA.</w:t>
      </w:r>
    </w:p>
    <w:p w14:paraId="09A9FC70" w14:textId="77777777" w:rsidR="00026993" w:rsidRDefault="00026993" w:rsidP="00026993">
      <w:pPr>
        <w:spacing w:before="240"/>
        <w:jc w:val="both"/>
      </w:pPr>
      <w:r>
        <w:t xml:space="preserve">Teachers and support staff are responsible </w:t>
      </w:r>
      <w:proofErr w:type="gramStart"/>
      <w:r>
        <w:t>for</w:t>
      </w:r>
      <w:proofErr w:type="gramEnd"/>
      <w:r>
        <w:t>:</w:t>
      </w:r>
    </w:p>
    <w:p w14:paraId="59460517" w14:textId="77777777" w:rsidR="00026993" w:rsidRDefault="00026993" w:rsidP="00026993">
      <w:pPr>
        <w:pStyle w:val="ListParagraph"/>
        <w:numPr>
          <w:ilvl w:val="0"/>
          <w:numId w:val="36"/>
        </w:numPr>
        <w:spacing w:after="200" w:line="276" w:lineRule="auto"/>
        <w:jc w:val="both"/>
      </w:pPr>
      <w:r>
        <w:t>Understanding confidentiality in respect of pupils’ health needs.</w:t>
      </w:r>
    </w:p>
    <w:p w14:paraId="6E3E2A3B" w14:textId="77777777" w:rsidR="00026993" w:rsidRDefault="00026993" w:rsidP="00026993">
      <w:pPr>
        <w:pStyle w:val="ListParagraph"/>
        <w:numPr>
          <w:ilvl w:val="0"/>
          <w:numId w:val="36"/>
        </w:numPr>
        <w:spacing w:after="200" w:line="276" w:lineRule="auto"/>
        <w:jc w:val="both"/>
      </w:pPr>
      <w:r>
        <w:t xml:space="preserve">Designing lessons and activities in a way that allows those with additional health needs to participate fully and ensuring pupils </w:t>
      </w:r>
      <w:proofErr w:type="gramStart"/>
      <w:r>
        <w:t>are not excluded</w:t>
      </w:r>
      <w:proofErr w:type="gramEnd"/>
      <w:r>
        <w:t xml:space="preserve"> from activities that they wish to take part in without a clear evidence-based reason.</w:t>
      </w:r>
    </w:p>
    <w:p w14:paraId="61E70255" w14:textId="77777777" w:rsidR="00026993" w:rsidRDefault="00026993" w:rsidP="00026993">
      <w:pPr>
        <w:pStyle w:val="ListParagraph"/>
        <w:numPr>
          <w:ilvl w:val="0"/>
          <w:numId w:val="36"/>
        </w:numPr>
        <w:spacing w:after="200" w:line="276" w:lineRule="auto"/>
        <w:jc w:val="both"/>
      </w:pPr>
      <w:r>
        <w:t>Understanding their role in supporting pupils with additional health needs and ensuring they attend the required training.</w:t>
      </w:r>
    </w:p>
    <w:p w14:paraId="76515C1B" w14:textId="77777777" w:rsidR="00026993" w:rsidRDefault="00026993" w:rsidP="00026993">
      <w:pPr>
        <w:pStyle w:val="ListParagraph"/>
        <w:numPr>
          <w:ilvl w:val="0"/>
          <w:numId w:val="36"/>
        </w:numPr>
        <w:spacing w:after="200" w:line="276" w:lineRule="auto"/>
        <w:jc w:val="both"/>
      </w:pPr>
      <w:r>
        <w:t>Ensuring they are aware of the needs of their pupils through the appropriate and lawful sharing of individual pupils’ health needs.</w:t>
      </w:r>
    </w:p>
    <w:p w14:paraId="2A4760DC" w14:textId="77777777" w:rsidR="00026993" w:rsidRDefault="00026993" w:rsidP="00026993">
      <w:pPr>
        <w:pStyle w:val="ListParagraph"/>
        <w:numPr>
          <w:ilvl w:val="0"/>
          <w:numId w:val="36"/>
        </w:numPr>
        <w:spacing w:after="200" w:line="276" w:lineRule="auto"/>
        <w:jc w:val="both"/>
      </w:pPr>
      <w:r>
        <w:t xml:space="preserve">Ensuring they are aware of the signs, symptoms and triggers of common life-threatening medical conditions and know what to do in an emergency. </w:t>
      </w:r>
    </w:p>
    <w:p w14:paraId="0F5BA4E0" w14:textId="77777777" w:rsidR="00026993" w:rsidRDefault="00026993" w:rsidP="00026993">
      <w:pPr>
        <w:pStyle w:val="ListParagraph"/>
        <w:numPr>
          <w:ilvl w:val="0"/>
          <w:numId w:val="36"/>
        </w:numPr>
        <w:spacing w:after="200" w:line="276" w:lineRule="auto"/>
        <w:jc w:val="both"/>
      </w:pPr>
      <w:r>
        <w:t xml:space="preserve">Keeping parents informed of how their child’s health needs are affecting them whilst in school. </w:t>
      </w:r>
    </w:p>
    <w:p w14:paraId="49D0EDC1" w14:textId="0DF1FC04" w:rsidR="00026993" w:rsidRDefault="00026993" w:rsidP="00026993">
      <w:pPr>
        <w:spacing w:before="240"/>
        <w:jc w:val="both"/>
        <w:rPr>
          <w:b/>
          <w:bCs/>
        </w:rPr>
      </w:pPr>
      <w:r>
        <w:rPr>
          <w:b/>
          <w:bCs/>
        </w:rPr>
        <w:t xml:space="preserve">3.4 Parents </w:t>
      </w:r>
      <w:proofErr w:type="gramStart"/>
      <w:r>
        <w:rPr>
          <w:b/>
          <w:bCs/>
        </w:rPr>
        <w:t>are expected</w:t>
      </w:r>
      <w:proofErr w:type="gramEnd"/>
      <w:r>
        <w:rPr>
          <w:b/>
          <w:bCs/>
        </w:rPr>
        <w:t xml:space="preserve"> to:</w:t>
      </w:r>
    </w:p>
    <w:p w14:paraId="6F3DF0C8" w14:textId="77777777" w:rsidR="00026993" w:rsidRDefault="00026993" w:rsidP="00026993">
      <w:pPr>
        <w:pStyle w:val="ListParagraph"/>
        <w:numPr>
          <w:ilvl w:val="0"/>
          <w:numId w:val="36"/>
        </w:numPr>
        <w:spacing w:after="200" w:line="276" w:lineRule="auto"/>
        <w:jc w:val="both"/>
      </w:pPr>
      <w:r>
        <w:t>Ensure the regular and punctual attendance of their child at the school where possible.</w:t>
      </w:r>
    </w:p>
    <w:p w14:paraId="364B2989" w14:textId="77777777" w:rsidR="00026993" w:rsidRDefault="00026993" w:rsidP="00026993">
      <w:pPr>
        <w:pStyle w:val="ListParagraph"/>
        <w:numPr>
          <w:ilvl w:val="0"/>
          <w:numId w:val="36"/>
        </w:numPr>
        <w:spacing w:after="200" w:line="276" w:lineRule="auto"/>
        <w:jc w:val="both"/>
      </w:pPr>
      <w:r>
        <w:t>Work in partnership with the school to ensure the best possible outcomes for their child.</w:t>
      </w:r>
    </w:p>
    <w:p w14:paraId="7C85306D" w14:textId="77777777" w:rsidR="00026993" w:rsidRDefault="00026993" w:rsidP="00026993">
      <w:pPr>
        <w:pStyle w:val="ListParagraph"/>
        <w:jc w:val="both"/>
      </w:pPr>
      <w:r>
        <w:t xml:space="preserve">Notify the school of the reason for any of their child’s absences </w:t>
      </w:r>
      <w:proofErr w:type="gramStart"/>
      <w:r>
        <w:t>without delay</w:t>
      </w:r>
      <w:proofErr w:type="gramEnd"/>
      <w:r>
        <w:t>.</w:t>
      </w:r>
    </w:p>
    <w:p w14:paraId="1C9FC6A0" w14:textId="77777777" w:rsidR="00026993" w:rsidRDefault="00026993" w:rsidP="00026993">
      <w:pPr>
        <w:pStyle w:val="ListParagraph"/>
        <w:numPr>
          <w:ilvl w:val="0"/>
          <w:numId w:val="36"/>
        </w:numPr>
        <w:spacing w:after="200" w:line="276" w:lineRule="auto"/>
        <w:jc w:val="both"/>
      </w:pPr>
      <w:r>
        <w:t>Provide the school with sufficient and up-to-date information about their child’s medical needs.</w:t>
      </w:r>
    </w:p>
    <w:p w14:paraId="3893B9DF" w14:textId="77777777" w:rsidR="00026993" w:rsidRDefault="00026993" w:rsidP="00026993">
      <w:pPr>
        <w:pStyle w:val="ListParagraph"/>
        <w:numPr>
          <w:ilvl w:val="0"/>
          <w:numId w:val="36"/>
        </w:numPr>
        <w:spacing w:after="200" w:line="276" w:lineRule="auto"/>
        <w:jc w:val="both"/>
      </w:pPr>
      <w:r>
        <w:t xml:space="preserve">Attend meetings to discuss how support for their child </w:t>
      </w:r>
      <w:proofErr w:type="gramStart"/>
      <w:r>
        <w:t>should be planned</w:t>
      </w:r>
      <w:proofErr w:type="gramEnd"/>
      <w:r>
        <w:t>.</w:t>
      </w:r>
    </w:p>
    <w:p w14:paraId="164E805F" w14:textId="77777777" w:rsidR="00026993" w:rsidRDefault="00026993" w:rsidP="00026993">
      <w:pPr>
        <w:pStyle w:val="ListParagraph"/>
        <w:spacing w:after="200" w:line="276" w:lineRule="auto"/>
        <w:jc w:val="both"/>
      </w:pPr>
    </w:p>
    <w:p w14:paraId="5C9F869D" w14:textId="77777777" w:rsidR="00026993" w:rsidRDefault="00026993" w:rsidP="00026993">
      <w:pPr>
        <w:pStyle w:val="ListParagraph"/>
        <w:numPr>
          <w:ilvl w:val="0"/>
          <w:numId w:val="35"/>
        </w:numPr>
        <w:tabs>
          <w:tab w:val="left" w:pos="3390"/>
        </w:tabs>
        <w:spacing w:line="256" w:lineRule="auto"/>
        <w:rPr>
          <w:rFonts w:ascii="Calibri" w:hAnsi="Calibri"/>
          <w:b/>
          <w:bCs/>
        </w:rPr>
      </w:pPr>
      <w:r>
        <w:rPr>
          <w:rFonts w:ascii="Calibri" w:hAnsi="Calibri"/>
          <w:b/>
          <w:bCs/>
        </w:rPr>
        <w:t xml:space="preserve">Managing Absence </w:t>
      </w:r>
    </w:p>
    <w:p w14:paraId="6EFC2786" w14:textId="77777777" w:rsidR="00026993" w:rsidRDefault="00026993" w:rsidP="00026993">
      <w:pPr>
        <w:jc w:val="both"/>
      </w:pPr>
      <w:r>
        <w:t>Parents are required to contact the school on the first day their child is unable to attend due to illness.</w:t>
      </w:r>
    </w:p>
    <w:p w14:paraId="5A852E7F" w14:textId="77777777" w:rsidR="00026993" w:rsidRDefault="00026993" w:rsidP="00026993">
      <w:pPr>
        <w:jc w:val="both"/>
      </w:pPr>
      <w:r>
        <w:t xml:space="preserve">Absences due to illness will be authorised unless the school has genuine cause for concern about the authenticity of the illness. </w:t>
      </w:r>
    </w:p>
    <w:p w14:paraId="4255B0DA" w14:textId="77777777" w:rsidR="00026993" w:rsidRDefault="00026993" w:rsidP="00026993">
      <w:pPr>
        <w:jc w:val="both"/>
      </w:pPr>
      <w:r>
        <w:t xml:space="preserve">We will provide support to pupils who are absent from school because of illness for a period of less than 15 school days by liaising with the pupil’s parents to arrange schoolwork, as soon as the pupil is </w:t>
      </w:r>
      <w:r>
        <w:lastRenderedPageBreak/>
        <w:t>able to cope with it, or part-time education at school. We will give due consideration to which aspects of the curriculum are prioritised in consultation with the pupil, their parents and relevant members of staff.</w:t>
      </w:r>
    </w:p>
    <w:p w14:paraId="6C6E788E" w14:textId="77777777" w:rsidR="00026993" w:rsidRDefault="00026993" w:rsidP="00026993">
      <w:pPr>
        <w:jc w:val="both"/>
      </w:pPr>
      <w:r>
        <w:t xml:space="preserve">For periods of absence that are expected to last for 15 or more school days, either in one absence or over the course of a school year, the </w:t>
      </w:r>
      <w:r>
        <w:rPr>
          <w:bCs/>
        </w:rPr>
        <w:t>named member of staff</w:t>
      </w:r>
      <w:r>
        <w:t xml:space="preserve"> with responsibility for pupils with additional health needs will notify the LA, who will take responsibility for the pupil and their education.</w:t>
      </w:r>
    </w:p>
    <w:p w14:paraId="6513C5DC" w14:textId="77777777" w:rsidR="00026993" w:rsidRDefault="00026993" w:rsidP="00026993">
      <w:pPr>
        <w:jc w:val="both"/>
      </w:pPr>
      <w:r>
        <w:t xml:space="preserve">Where absences </w:t>
      </w:r>
      <w:proofErr w:type="gramStart"/>
      <w:r>
        <w:t>are anticipated or known in advance, the school</w:t>
      </w:r>
      <w:proofErr w:type="gramEnd"/>
      <w:r>
        <w:t xml:space="preserve"> will liaise with the LA to enable education provision to be provided from the start of the pupil’s absence.</w:t>
      </w:r>
    </w:p>
    <w:p w14:paraId="429A86E0" w14:textId="77777777" w:rsidR="00026993" w:rsidRDefault="00026993" w:rsidP="00026993">
      <w:pPr>
        <w:jc w:val="both"/>
      </w:pPr>
      <w:r>
        <w:t xml:space="preserve">For hospital admissions, the appointed </w:t>
      </w:r>
      <w:r>
        <w:rPr>
          <w:bCs/>
        </w:rPr>
        <w:t>named member of staff</w:t>
      </w:r>
      <w:r>
        <w:t xml:space="preserve"> will liaise with the LA regarding the programme that </w:t>
      </w:r>
      <w:proofErr w:type="gramStart"/>
      <w:r>
        <w:t>should be followed</w:t>
      </w:r>
      <w:proofErr w:type="gramEnd"/>
      <w:r>
        <w:t xml:space="preserve"> while the pupil is in hospital.</w:t>
      </w:r>
    </w:p>
    <w:p w14:paraId="3D35262D" w14:textId="77777777" w:rsidR="00026993" w:rsidRDefault="00026993" w:rsidP="00026993">
      <w:pPr>
        <w:jc w:val="both"/>
      </w:pPr>
      <w:r>
        <w:t xml:space="preserve">The LA will set up a personal education plan (PEP) for the </w:t>
      </w:r>
      <w:proofErr w:type="gramStart"/>
      <w:r>
        <w:t>pupil which</w:t>
      </w:r>
      <w:proofErr w:type="gramEnd"/>
      <w:r>
        <w:t xml:space="preserve"> will allow the school, the LA and the provider of the pupil’s education to work together.</w:t>
      </w:r>
    </w:p>
    <w:p w14:paraId="3B066E48" w14:textId="77777777" w:rsidR="00026993" w:rsidRDefault="00026993" w:rsidP="00026993">
      <w:pPr>
        <w:jc w:val="both"/>
      </w:pPr>
      <w:r>
        <w:t>We will monitor pupil attendance and mark registers to ensure it is clear whether a pupil is, or should be, receiving education other than at school.</w:t>
      </w:r>
    </w:p>
    <w:p w14:paraId="00C18325" w14:textId="77777777" w:rsidR="00026993" w:rsidRDefault="00026993" w:rsidP="00026993">
      <w:pPr>
        <w:jc w:val="both"/>
      </w:pPr>
      <w:r>
        <w:t>We will only remove a pupil who is unable to attend school because of additional health needs from the school roll where:</w:t>
      </w:r>
    </w:p>
    <w:p w14:paraId="1AD0E4C1" w14:textId="77777777" w:rsidR="00026993" w:rsidRDefault="00026993" w:rsidP="00026993">
      <w:pPr>
        <w:pStyle w:val="ListParagraph"/>
        <w:numPr>
          <w:ilvl w:val="0"/>
          <w:numId w:val="36"/>
        </w:numPr>
        <w:spacing w:after="200" w:line="276" w:lineRule="auto"/>
        <w:jc w:val="both"/>
      </w:pPr>
      <w:r>
        <w:t>The pupil has been certified as unlikely to be in a fit state of health to attend school, before ceasing to be of compulsory school age; and</w:t>
      </w:r>
    </w:p>
    <w:p w14:paraId="5AE49070" w14:textId="77777777" w:rsidR="00026993" w:rsidRDefault="00026993" w:rsidP="00026993">
      <w:pPr>
        <w:pStyle w:val="ListParagraph"/>
        <w:numPr>
          <w:ilvl w:val="0"/>
          <w:numId w:val="36"/>
        </w:numPr>
        <w:spacing w:after="200" w:line="276" w:lineRule="auto"/>
        <w:jc w:val="both"/>
      </w:pPr>
      <w:r>
        <w:t>Neither the pupil nor their parent has indicated to the school the intention to continue to attend the school, after ceasing to be of compulsory school age.</w:t>
      </w:r>
    </w:p>
    <w:p w14:paraId="0D85F33E" w14:textId="77777777" w:rsidR="00026993" w:rsidRDefault="00026993" w:rsidP="00026993">
      <w:pPr>
        <w:spacing w:before="240"/>
        <w:jc w:val="both"/>
      </w:pPr>
      <w:r>
        <w:t xml:space="preserve">A pupil unable to attend school because of their health </w:t>
      </w:r>
      <w:proofErr w:type="gramStart"/>
      <w:r>
        <w:t>needs will not be removed</w:t>
      </w:r>
      <w:proofErr w:type="gramEnd"/>
      <w:r>
        <w:t xml:space="preserve"> from the school register without parental consent and certification from the school’s </w:t>
      </w:r>
      <w:r>
        <w:rPr>
          <w:bCs/>
        </w:rPr>
        <w:t>medical officer</w:t>
      </w:r>
      <w:r>
        <w:t>, even if the LA has become responsible for the pupil’s education.</w:t>
      </w:r>
    </w:p>
    <w:p w14:paraId="66D14586" w14:textId="77777777" w:rsidR="00026993" w:rsidRDefault="00026993" w:rsidP="00026993">
      <w:pPr>
        <w:pStyle w:val="ListParagraph"/>
        <w:numPr>
          <w:ilvl w:val="0"/>
          <w:numId w:val="35"/>
        </w:numPr>
        <w:spacing w:line="256" w:lineRule="auto"/>
        <w:jc w:val="both"/>
        <w:rPr>
          <w:b/>
          <w:bCs/>
        </w:rPr>
      </w:pPr>
      <w:bookmarkStart w:id="22" w:name="_Support_for_pupils"/>
      <w:bookmarkEnd w:id="22"/>
      <w:r>
        <w:rPr>
          <w:b/>
          <w:bCs/>
        </w:rPr>
        <w:t>Support for Pupils</w:t>
      </w:r>
    </w:p>
    <w:p w14:paraId="056501C5" w14:textId="77777777" w:rsidR="00026993" w:rsidRDefault="00026993" w:rsidP="00026993">
      <w:pPr>
        <w:jc w:val="both"/>
      </w:pPr>
      <w:r>
        <w:t xml:space="preserve">Where a pupil has a complex or long-term health issue, we will discuss the pupil’s needs and how these may be best met with the LA, relevant medical professionals, parents and, where appropriate, the pupil. </w:t>
      </w:r>
    </w:p>
    <w:p w14:paraId="0F019F1D" w14:textId="77777777" w:rsidR="00026993" w:rsidRDefault="00026993" w:rsidP="00026993">
      <w:pPr>
        <w:jc w:val="both"/>
      </w:pPr>
      <w:r>
        <w:t xml:space="preserve">The LA expects the academy to support pupils with additional health needs to attend full-time education wherever possible, or for the academy to make reasonable adjustments to pupils’ programmes of study where medical evidence supports the need for those adjustments. </w:t>
      </w:r>
    </w:p>
    <w:p w14:paraId="4C41C605" w14:textId="77777777" w:rsidR="00026993" w:rsidRDefault="00026993" w:rsidP="00026993">
      <w:pPr>
        <w:jc w:val="both"/>
      </w:pPr>
      <w:r>
        <w:t>We will make reasonable adjustments under pupils’ Individual Health Plan (IHP).</w:t>
      </w:r>
    </w:p>
    <w:p w14:paraId="12568749" w14:textId="77777777" w:rsidR="00026993" w:rsidRDefault="00026993" w:rsidP="00026993">
      <w:pPr>
        <w:jc w:val="both"/>
      </w:pPr>
      <w:r>
        <w:t xml:space="preserve">Pupils admitted to hospital will receive education as determined appropriate by the medical professionals and hospital tuition team at the hospital concerned. </w:t>
      </w:r>
    </w:p>
    <w:p w14:paraId="1C90AA5A" w14:textId="77777777" w:rsidR="00026993" w:rsidRDefault="00026993" w:rsidP="00026993">
      <w:pPr>
        <w:jc w:val="both"/>
      </w:pPr>
      <w:r>
        <w:t>During a period of absence, we will work with the provider of the pupil’s education to establish and maintain regular communication and effective outcomes.</w:t>
      </w:r>
    </w:p>
    <w:p w14:paraId="74E40653" w14:textId="76753428" w:rsidR="00026993" w:rsidRPr="003D44BC" w:rsidRDefault="00026993" w:rsidP="00026993">
      <w:pPr>
        <w:jc w:val="both"/>
      </w:pPr>
      <w:r>
        <w:t xml:space="preserve">Whilst a pupil is away from school, we will work with the LA to ensure the pupil can successfully remain in </w:t>
      </w:r>
      <w:r w:rsidRPr="003D44BC">
        <w:t xml:space="preserve">touch with their school using the following methods: </w:t>
      </w:r>
    </w:p>
    <w:p w14:paraId="51697215" w14:textId="75CDEBAE" w:rsidR="00026993" w:rsidRPr="003D44BC" w:rsidRDefault="00026993" w:rsidP="003D44BC">
      <w:pPr>
        <w:pStyle w:val="ListParagraph"/>
        <w:numPr>
          <w:ilvl w:val="0"/>
          <w:numId w:val="38"/>
        </w:numPr>
        <w:spacing w:line="256" w:lineRule="auto"/>
        <w:jc w:val="both"/>
      </w:pPr>
      <w:r w:rsidRPr="003D44BC">
        <w:t xml:space="preserve">School newsletters  </w:t>
      </w:r>
    </w:p>
    <w:p w14:paraId="554A7CF3" w14:textId="77777777" w:rsidR="00026993" w:rsidRPr="003D44BC" w:rsidRDefault="00026993" w:rsidP="00026993">
      <w:pPr>
        <w:pStyle w:val="ListParagraph"/>
        <w:numPr>
          <w:ilvl w:val="0"/>
          <w:numId w:val="38"/>
        </w:numPr>
        <w:spacing w:line="256" w:lineRule="auto"/>
        <w:jc w:val="both"/>
      </w:pPr>
      <w:r w:rsidRPr="003D44BC">
        <w:lastRenderedPageBreak/>
        <w:t xml:space="preserve">Emails </w:t>
      </w:r>
    </w:p>
    <w:p w14:paraId="25A850A5" w14:textId="77777777" w:rsidR="00026993" w:rsidRPr="003D44BC" w:rsidRDefault="00026993" w:rsidP="00026993">
      <w:pPr>
        <w:pStyle w:val="ListParagraph"/>
        <w:numPr>
          <w:ilvl w:val="0"/>
          <w:numId w:val="38"/>
        </w:numPr>
        <w:spacing w:line="256" w:lineRule="auto"/>
        <w:jc w:val="both"/>
      </w:pPr>
      <w:r w:rsidRPr="003D44BC">
        <w:t xml:space="preserve">Invitations to school events </w:t>
      </w:r>
    </w:p>
    <w:p w14:paraId="452A7FAA" w14:textId="77777777" w:rsidR="00026993" w:rsidRPr="003D44BC" w:rsidRDefault="00026993" w:rsidP="00026993">
      <w:pPr>
        <w:pStyle w:val="ListParagraph"/>
        <w:numPr>
          <w:ilvl w:val="0"/>
          <w:numId w:val="38"/>
        </w:numPr>
        <w:spacing w:line="256" w:lineRule="auto"/>
        <w:jc w:val="both"/>
      </w:pPr>
      <w:r w:rsidRPr="003D44BC">
        <w:t>Cards and letters from peers</w:t>
      </w:r>
    </w:p>
    <w:p w14:paraId="0A707FAB" w14:textId="77777777" w:rsidR="00026993" w:rsidRPr="003D44BC" w:rsidRDefault="00026993" w:rsidP="00026993">
      <w:pPr>
        <w:pStyle w:val="ListParagraph"/>
        <w:numPr>
          <w:ilvl w:val="0"/>
          <w:numId w:val="38"/>
        </w:numPr>
        <w:spacing w:line="256" w:lineRule="auto"/>
        <w:jc w:val="both"/>
      </w:pPr>
      <w:r w:rsidRPr="003D44BC">
        <w:t xml:space="preserve">Weekly staying in touch calls </w:t>
      </w:r>
    </w:p>
    <w:p w14:paraId="18DE6D9C" w14:textId="77777777" w:rsidR="00026993" w:rsidRDefault="00026993" w:rsidP="00026993">
      <w:pPr>
        <w:spacing w:before="240"/>
        <w:jc w:val="both"/>
      </w:pPr>
      <w:r>
        <w:t>Where appropriate, we will provide the pupil’s education provider with relevant information, curriculum materials and resources.</w:t>
      </w:r>
    </w:p>
    <w:p w14:paraId="281FACC6" w14:textId="77777777" w:rsidR="00026993" w:rsidRDefault="00026993" w:rsidP="00026993">
      <w:pPr>
        <w:jc w:val="both"/>
      </w:pPr>
      <w:r>
        <w:t xml:space="preserve">To help ensure a pupil with additional health needs is able to attend school following an extended period of absence, the following adaptations </w:t>
      </w:r>
      <w:proofErr w:type="gramStart"/>
      <w:r>
        <w:t>will be considered</w:t>
      </w:r>
      <w:proofErr w:type="gramEnd"/>
      <w:r>
        <w:t>:</w:t>
      </w:r>
    </w:p>
    <w:p w14:paraId="6233FD1F" w14:textId="77777777" w:rsidR="00026993" w:rsidRDefault="00026993" w:rsidP="00026993">
      <w:pPr>
        <w:pStyle w:val="ListParagraph"/>
        <w:numPr>
          <w:ilvl w:val="0"/>
          <w:numId w:val="39"/>
        </w:numPr>
        <w:spacing w:line="256" w:lineRule="auto"/>
      </w:pPr>
      <w:r>
        <w:t>A personalised or part-time timetable, drafted in consultation with the named staff member</w:t>
      </w:r>
    </w:p>
    <w:p w14:paraId="7F827C41" w14:textId="77777777" w:rsidR="00026993" w:rsidRDefault="00026993" w:rsidP="00026993">
      <w:pPr>
        <w:pStyle w:val="ListParagraph"/>
        <w:numPr>
          <w:ilvl w:val="0"/>
          <w:numId w:val="39"/>
        </w:numPr>
        <w:spacing w:line="256" w:lineRule="auto"/>
      </w:pPr>
      <w:r>
        <w:t>Access to additional support in school</w:t>
      </w:r>
    </w:p>
    <w:p w14:paraId="4BE5BC54" w14:textId="77777777" w:rsidR="00026993" w:rsidRDefault="00026993" w:rsidP="00026993">
      <w:pPr>
        <w:pStyle w:val="ListParagraph"/>
        <w:numPr>
          <w:ilvl w:val="0"/>
          <w:numId w:val="39"/>
        </w:numPr>
        <w:spacing w:line="256" w:lineRule="auto"/>
      </w:pPr>
      <w:r>
        <w:t>Online access to the curriculum from home</w:t>
      </w:r>
    </w:p>
    <w:p w14:paraId="4776BFF3" w14:textId="77777777" w:rsidR="00026993" w:rsidRDefault="00026993" w:rsidP="00026993">
      <w:pPr>
        <w:pStyle w:val="ListParagraph"/>
        <w:numPr>
          <w:ilvl w:val="0"/>
          <w:numId w:val="39"/>
        </w:numPr>
        <w:spacing w:line="256" w:lineRule="auto"/>
      </w:pPr>
      <w:r>
        <w:t>Movement of lessons to more accessible rooms</w:t>
      </w:r>
    </w:p>
    <w:p w14:paraId="31AEBA86" w14:textId="77777777" w:rsidR="00026993" w:rsidRDefault="00026993" w:rsidP="00026993">
      <w:pPr>
        <w:pStyle w:val="ListParagraph"/>
        <w:numPr>
          <w:ilvl w:val="0"/>
          <w:numId w:val="39"/>
        </w:numPr>
        <w:spacing w:line="256" w:lineRule="auto"/>
      </w:pPr>
      <w:r>
        <w:t>Places to rest at school</w:t>
      </w:r>
    </w:p>
    <w:p w14:paraId="17367A14" w14:textId="175DE9B7" w:rsidR="00026993" w:rsidRDefault="00026993" w:rsidP="00026993">
      <w:pPr>
        <w:pStyle w:val="ListParagraph"/>
        <w:numPr>
          <w:ilvl w:val="0"/>
          <w:numId w:val="39"/>
        </w:numPr>
        <w:spacing w:line="256" w:lineRule="auto"/>
      </w:pPr>
      <w:r>
        <w:t>Special exam arrangements to manage anxiety or fatigue</w:t>
      </w:r>
    </w:p>
    <w:p w14:paraId="08DBD72B" w14:textId="77777777" w:rsidR="00026993" w:rsidRDefault="00026993" w:rsidP="00026993">
      <w:pPr>
        <w:pStyle w:val="ListParagraph"/>
        <w:spacing w:line="256" w:lineRule="auto"/>
      </w:pPr>
    </w:p>
    <w:p w14:paraId="1FF60B1D" w14:textId="77777777" w:rsidR="00026993" w:rsidRDefault="00026993" w:rsidP="00026993">
      <w:pPr>
        <w:pStyle w:val="ListParagraph"/>
        <w:numPr>
          <w:ilvl w:val="0"/>
          <w:numId w:val="35"/>
        </w:numPr>
        <w:spacing w:line="256" w:lineRule="auto"/>
        <w:jc w:val="both"/>
        <w:rPr>
          <w:b/>
          <w:bCs/>
        </w:rPr>
      </w:pPr>
      <w:bookmarkStart w:id="23" w:name="_Reintegration"/>
      <w:bookmarkEnd w:id="23"/>
      <w:r>
        <w:rPr>
          <w:b/>
          <w:bCs/>
        </w:rPr>
        <w:t xml:space="preserve">Reintegration of pupils </w:t>
      </w:r>
    </w:p>
    <w:p w14:paraId="3D1513B4" w14:textId="77777777" w:rsidR="00026993" w:rsidRDefault="00026993" w:rsidP="00026993">
      <w:pPr>
        <w:jc w:val="both"/>
      </w:pPr>
      <w:r>
        <w:t xml:space="preserve">When a pupil </w:t>
      </w:r>
      <w:proofErr w:type="gramStart"/>
      <w:r>
        <w:t>is considered</w:t>
      </w:r>
      <w:proofErr w:type="gramEnd"/>
      <w:r>
        <w:t xml:space="preserve"> well enough to return to school, the school will develop a tailored reintegration plan in collaboration with the LA.</w:t>
      </w:r>
    </w:p>
    <w:p w14:paraId="6CA1B4C2" w14:textId="77777777" w:rsidR="00026993" w:rsidRDefault="00026993" w:rsidP="00026993">
      <w:pPr>
        <w:jc w:val="both"/>
      </w:pPr>
      <w:r>
        <w:t xml:space="preserve">We will work with the LA when reintegration into school </w:t>
      </w:r>
      <w:proofErr w:type="gramStart"/>
      <w:r>
        <w:t>is anticipated</w:t>
      </w:r>
      <w:proofErr w:type="gramEnd"/>
      <w:r>
        <w:t xml:space="preserve"> to plan for consistent provision during and after the period of education outside school.</w:t>
      </w:r>
    </w:p>
    <w:p w14:paraId="12A0648D" w14:textId="77777777" w:rsidR="00026993" w:rsidRDefault="00026993" w:rsidP="00026993">
      <w:pPr>
        <w:jc w:val="both"/>
      </w:pPr>
      <w:r>
        <w:t>As far as possible, the pupil will be able to access the curriculum and materials that they would have used in school.</w:t>
      </w:r>
    </w:p>
    <w:p w14:paraId="2E3E2242" w14:textId="77777777" w:rsidR="00026993" w:rsidRDefault="00026993" w:rsidP="00026993">
      <w:pPr>
        <w:jc w:val="both"/>
      </w:pPr>
      <w:r>
        <w:t xml:space="preserve">We will consider whether any reasonable adjustments need to </w:t>
      </w:r>
      <w:proofErr w:type="gramStart"/>
      <w:r>
        <w:t>be made</w:t>
      </w:r>
      <w:proofErr w:type="gramEnd"/>
      <w:r>
        <w:t xml:space="preserve"> to provide suitable access to the school and the curriculum for the pupil.</w:t>
      </w:r>
    </w:p>
    <w:p w14:paraId="20B4F7D3" w14:textId="77777777" w:rsidR="00026993" w:rsidRDefault="00026993" w:rsidP="00026993">
      <w:pPr>
        <w:jc w:val="both"/>
      </w:pPr>
      <w:r>
        <w:t xml:space="preserve">For longer absences, the reintegration plan </w:t>
      </w:r>
      <w:proofErr w:type="gramStart"/>
      <w:r>
        <w:t>will be developed</w:t>
      </w:r>
      <w:proofErr w:type="gramEnd"/>
      <w:r>
        <w:t xml:space="preserve"> near to the pupil’s likely date of return, to avoid putting unnecessary pressure on an ill pupil or their parents in the early stages of their absence. </w:t>
      </w:r>
    </w:p>
    <w:p w14:paraId="599415D2" w14:textId="77777777" w:rsidR="00026993" w:rsidRDefault="00026993" w:rsidP="00026993">
      <w:pPr>
        <w:jc w:val="both"/>
      </w:pPr>
      <w:r>
        <w:t>We are aware that some pupils will need gradual reintegration over a long period of time and will always consult with the pupil, their parents and key staff about concerns, medical issues, timing and the preferred pace of return.</w:t>
      </w:r>
    </w:p>
    <w:p w14:paraId="2115EDA9" w14:textId="77777777" w:rsidR="00026993" w:rsidRDefault="00026993" w:rsidP="00026993">
      <w:pPr>
        <w:jc w:val="both"/>
      </w:pPr>
      <w:r>
        <w:t>The reintegration plan will include:</w:t>
      </w:r>
    </w:p>
    <w:p w14:paraId="614B3419" w14:textId="77777777" w:rsidR="00026993" w:rsidRDefault="00026993" w:rsidP="00026993">
      <w:pPr>
        <w:pStyle w:val="ListParagraph"/>
        <w:numPr>
          <w:ilvl w:val="0"/>
          <w:numId w:val="36"/>
        </w:numPr>
        <w:spacing w:after="200" w:line="276" w:lineRule="auto"/>
        <w:jc w:val="both"/>
      </w:pPr>
      <w:r>
        <w:t>The date for planned reintegration, once known.</w:t>
      </w:r>
    </w:p>
    <w:p w14:paraId="1D1A9CC5" w14:textId="77777777" w:rsidR="00026993" w:rsidRDefault="00026993" w:rsidP="00026993">
      <w:pPr>
        <w:pStyle w:val="ListParagraph"/>
        <w:numPr>
          <w:ilvl w:val="0"/>
          <w:numId w:val="36"/>
        </w:numPr>
        <w:spacing w:after="200" w:line="276" w:lineRule="auto"/>
        <w:jc w:val="both"/>
      </w:pPr>
      <w:r>
        <w:t>Details of regular meetings to discuss reintegration.</w:t>
      </w:r>
    </w:p>
    <w:p w14:paraId="20FCE472" w14:textId="77777777" w:rsidR="00026993" w:rsidRDefault="00026993" w:rsidP="00026993">
      <w:pPr>
        <w:pStyle w:val="ListParagraph"/>
        <w:numPr>
          <w:ilvl w:val="0"/>
          <w:numId w:val="36"/>
        </w:numPr>
        <w:spacing w:after="200" w:line="276" w:lineRule="auto"/>
        <w:jc w:val="both"/>
      </w:pPr>
      <w:r>
        <w:t>Details of the named member of staff who has responsibility for the pupil.</w:t>
      </w:r>
    </w:p>
    <w:p w14:paraId="20D4A9B4" w14:textId="77777777" w:rsidR="00026993" w:rsidRDefault="00026993" w:rsidP="00026993">
      <w:pPr>
        <w:pStyle w:val="ListParagraph"/>
        <w:numPr>
          <w:ilvl w:val="0"/>
          <w:numId w:val="36"/>
        </w:numPr>
        <w:spacing w:after="200" w:line="276" w:lineRule="auto"/>
        <w:jc w:val="both"/>
      </w:pPr>
      <w:r>
        <w:t>Clearly stated responsibilities and the rights of all those involved.</w:t>
      </w:r>
    </w:p>
    <w:p w14:paraId="197F3263" w14:textId="77777777" w:rsidR="00026993" w:rsidRDefault="00026993" w:rsidP="00026993">
      <w:pPr>
        <w:pStyle w:val="ListParagraph"/>
        <w:numPr>
          <w:ilvl w:val="0"/>
          <w:numId w:val="36"/>
        </w:numPr>
        <w:spacing w:after="200" w:line="276" w:lineRule="auto"/>
        <w:jc w:val="both"/>
      </w:pPr>
      <w:r>
        <w:t>Details of social contacts, including the involvement of peers and mentors during the transition period.</w:t>
      </w:r>
    </w:p>
    <w:p w14:paraId="3FBCCB31" w14:textId="77777777" w:rsidR="00026993" w:rsidRDefault="00026993" w:rsidP="00026993">
      <w:pPr>
        <w:pStyle w:val="ListParagraph"/>
        <w:numPr>
          <w:ilvl w:val="0"/>
          <w:numId w:val="36"/>
        </w:numPr>
        <w:spacing w:after="200" w:line="276" w:lineRule="auto"/>
        <w:jc w:val="both"/>
      </w:pPr>
      <w:r>
        <w:t>A programme of small goals leading up to reintegration.</w:t>
      </w:r>
    </w:p>
    <w:p w14:paraId="48CBFEBA" w14:textId="77777777" w:rsidR="00026993" w:rsidRDefault="00026993" w:rsidP="00026993">
      <w:pPr>
        <w:pStyle w:val="ListParagraph"/>
        <w:numPr>
          <w:ilvl w:val="0"/>
          <w:numId w:val="36"/>
        </w:numPr>
        <w:spacing w:after="200" w:line="276" w:lineRule="auto"/>
        <w:jc w:val="both"/>
      </w:pPr>
      <w:r>
        <w:t>Follow-up procedures.</w:t>
      </w:r>
    </w:p>
    <w:p w14:paraId="54F7FCF0" w14:textId="77777777" w:rsidR="00026993" w:rsidRDefault="00026993" w:rsidP="00026993">
      <w:pPr>
        <w:spacing w:before="240"/>
        <w:jc w:val="both"/>
      </w:pPr>
      <w:r>
        <w:lastRenderedPageBreak/>
        <w:t xml:space="preserve">We will ensure </w:t>
      </w:r>
      <w:proofErr w:type="gramStart"/>
      <w:r>
        <w:t>a welcoming environment is developed and encourage pupils and staff to be positive and proactive during the reintegration period</w:t>
      </w:r>
      <w:proofErr w:type="gramEnd"/>
      <w:r>
        <w:t>.</w:t>
      </w:r>
    </w:p>
    <w:p w14:paraId="48AF5515" w14:textId="77777777" w:rsidR="00026993" w:rsidRDefault="00026993" w:rsidP="00026993">
      <w:pPr>
        <w:jc w:val="both"/>
      </w:pPr>
      <w:r>
        <w:t xml:space="preserve">Following reintegration, we will support the LA in seeking feedback from the pupil regarding the effectiveness of the process. </w:t>
      </w:r>
    </w:p>
    <w:p w14:paraId="095FF4ED" w14:textId="05312CEF" w:rsidR="00026993" w:rsidRPr="00D609EA" w:rsidRDefault="00026993" w:rsidP="00D609EA">
      <w:pPr>
        <w:pStyle w:val="ListParagraph"/>
        <w:numPr>
          <w:ilvl w:val="0"/>
          <w:numId w:val="35"/>
        </w:numPr>
        <w:jc w:val="both"/>
        <w:rPr>
          <w:b/>
          <w:bCs/>
        </w:rPr>
      </w:pPr>
      <w:bookmarkStart w:id="24" w:name="_Information_sharing"/>
      <w:bookmarkEnd w:id="24"/>
      <w:r w:rsidRPr="00D609EA">
        <w:rPr>
          <w:b/>
          <w:bCs/>
        </w:rPr>
        <w:t xml:space="preserve"> Sharing Information</w:t>
      </w:r>
    </w:p>
    <w:p w14:paraId="4143E9F6" w14:textId="77777777" w:rsidR="00026993" w:rsidRDefault="00026993" w:rsidP="00026993">
      <w:pPr>
        <w:jc w:val="both"/>
      </w:pPr>
      <w:r>
        <w:t xml:space="preserve">It is essential that all information about pupils with additional health needs </w:t>
      </w:r>
      <w:proofErr w:type="gramStart"/>
      <w:r>
        <w:t>is kept</w:t>
      </w:r>
      <w:proofErr w:type="gramEnd"/>
      <w:r>
        <w:t xml:space="preserve"> up-to-date.</w:t>
      </w:r>
    </w:p>
    <w:p w14:paraId="65734F3E" w14:textId="61DA24D7" w:rsidR="00026993" w:rsidRDefault="00026993" w:rsidP="00026993">
      <w:pPr>
        <w:jc w:val="both"/>
      </w:pPr>
      <w:r>
        <w:t xml:space="preserve">All colleagues, teachers, TAs, supply and support staff will be provided with access to relevant information, including high-risk health needs, first aiders and emergency procedures, via </w:t>
      </w:r>
      <w:r w:rsidR="004B3233">
        <w:t>Email communication, care plans in office filing cabinet.</w:t>
      </w:r>
    </w:p>
    <w:p w14:paraId="13B3E54D" w14:textId="77777777" w:rsidR="00026993" w:rsidRDefault="00026993" w:rsidP="00026993">
      <w:pPr>
        <w:jc w:val="both"/>
      </w:pPr>
      <w:r>
        <w:t xml:space="preserve">Parents </w:t>
      </w:r>
      <w:proofErr w:type="gramStart"/>
      <w:r>
        <w:t>will be made</w:t>
      </w:r>
      <w:proofErr w:type="gramEnd"/>
      <w:r>
        <w:t xml:space="preserve"> aware of their own rights and responsibilities regarding confidentiality and information sharing. To help achieve this, we will:</w:t>
      </w:r>
    </w:p>
    <w:p w14:paraId="77708466" w14:textId="77777777" w:rsidR="00026993" w:rsidRDefault="00026993" w:rsidP="00026993">
      <w:pPr>
        <w:pStyle w:val="ListParagraph"/>
        <w:numPr>
          <w:ilvl w:val="0"/>
          <w:numId w:val="36"/>
        </w:numPr>
        <w:spacing w:after="200" w:line="276" w:lineRule="auto"/>
        <w:jc w:val="both"/>
      </w:pPr>
      <w:r>
        <w:t>Ensure this policy and other relevant policies are easily available and accessible.</w:t>
      </w:r>
    </w:p>
    <w:p w14:paraId="32943D8F" w14:textId="77777777" w:rsidR="00026993" w:rsidRDefault="00026993" w:rsidP="00026993">
      <w:pPr>
        <w:pStyle w:val="ListParagraph"/>
        <w:numPr>
          <w:ilvl w:val="0"/>
          <w:numId w:val="36"/>
        </w:numPr>
        <w:spacing w:after="200" w:line="276" w:lineRule="auto"/>
        <w:jc w:val="both"/>
      </w:pPr>
      <w:r>
        <w:t>Provide the pupil and their parents with a copy of the policy on information sharing.</w:t>
      </w:r>
    </w:p>
    <w:p w14:paraId="7C0A5E34" w14:textId="77777777" w:rsidR="00026993" w:rsidRDefault="00026993" w:rsidP="00026993">
      <w:pPr>
        <w:pStyle w:val="ListParagraph"/>
        <w:numPr>
          <w:ilvl w:val="0"/>
          <w:numId w:val="36"/>
        </w:numPr>
        <w:spacing w:after="200" w:line="276" w:lineRule="auto"/>
        <w:jc w:val="both"/>
      </w:pPr>
      <w:r>
        <w:t xml:space="preserve">Ask parents to sign a consent </w:t>
      </w:r>
      <w:proofErr w:type="gramStart"/>
      <w:r>
        <w:t>form which clearly details the organisations</w:t>
      </w:r>
      <w:proofErr w:type="gramEnd"/>
      <w:r>
        <w:t xml:space="preserve"> and individuals that their child’s health information will be shared with and which methods of sharing will be used.</w:t>
      </w:r>
    </w:p>
    <w:p w14:paraId="34CCE721" w14:textId="77777777" w:rsidR="00026993" w:rsidRDefault="00026993" w:rsidP="00026993">
      <w:pPr>
        <w:pStyle w:val="ListParagraph"/>
        <w:numPr>
          <w:ilvl w:val="0"/>
          <w:numId w:val="36"/>
        </w:numPr>
        <w:spacing w:after="200" w:line="276" w:lineRule="auto"/>
        <w:jc w:val="both"/>
      </w:pPr>
      <w:r>
        <w:t>Consider how friendship groups and peers may be able to assist pupils with additional health needs.</w:t>
      </w:r>
    </w:p>
    <w:p w14:paraId="33CBA8BE" w14:textId="77777777" w:rsidR="00026993" w:rsidRDefault="00026993" w:rsidP="00026993">
      <w:pPr>
        <w:spacing w:before="240"/>
        <w:jc w:val="both"/>
      </w:pPr>
      <w:r>
        <w:t xml:space="preserve">When a pupil </w:t>
      </w:r>
      <w:proofErr w:type="gramStart"/>
      <w:r>
        <w:t>is discharged</w:t>
      </w:r>
      <w:proofErr w:type="gramEnd"/>
      <w:r>
        <w:t xml:space="preserve"> from hospital or is returning from other education provision, we will ensure the appropriate information is received to allow for a smooth return to the school. The </w:t>
      </w:r>
      <w:r>
        <w:rPr>
          <w:bCs/>
        </w:rPr>
        <w:t>named member of staff</w:t>
      </w:r>
      <w:r>
        <w:t xml:space="preserve"> will liaise with the hospital or other tuition service as appropriate.</w:t>
      </w:r>
    </w:p>
    <w:p w14:paraId="27154D01" w14:textId="3716ECC0" w:rsidR="00026993" w:rsidRPr="00D609EA" w:rsidRDefault="00026993" w:rsidP="00D609EA">
      <w:pPr>
        <w:pStyle w:val="ListParagraph"/>
        <w:numPr>
          <w:ilvl w:val="0"/>
          <w:numId w:val="35"/>
        </w:numPr>
        <w:spacing w:line="256" w:lineRule="auto"/>
        <w:jc w:val="both"/>
        <w:rPr>
          <w:b/>
          <w:bCs/>
        </w:rPr>
      </w:pPr>
      <w:bookmarkStart w:id="25" w:name="_Record_keeping"/>
      <w:bookmarkEnd w:id="25"/>
      <w:r w:rsidRPr="00D609EA">
        <w:rPr>
          <w:b/>
          <w:bCs/>
        </w:rPr>
        <w:t>Record keeping:</w:t>
      </w:r>
    </w:p>
    <w:p w14:paraId="7737D9E1" w14:textId="77777777" w:rsidR="00026993" w:rsidRDefault="00026993" w:rsidP="00026993">
      <w:pPr>
        <w:jc w:val="both"/>
      </w:pPr>
      <w:r>
        <w:t xml:space="preserve">In accordance with the </w:t>
      </w:r>
      <w:r>
        <w:rPr>
          <w:bCs/>
        </w:rPr>
        <w:t>Supporting Pupils with Medical Conditions Policy</w:t>
      </w:r>
      <w:r>
        <w:t xml:space="preserve">, written records </w:t>
      </w:r>
      <w:proofErr w:type="gramStart"/>
      <w:r>
        <w:t>will be kept</w:t>
      </w:r>
      <w:proofErr w:type="gramEnd"/>
      <w:r>
        <w:t xml:space="preserve"> of all medicines administered to pupils.</w:t>
      </w:r>
    </w:p>
    <w:p w14:paraId="34AE879F" w14:textId="77777777" w:rsidR="00026993" w:rsidRDefault="00026993" w:rsidP="00026993">
      <w:pPr>
        <w:jc w:val="both"/>
      </w:pPr>
      <w:r>
        <w:t xml:space="preserve">Proper record keeping will protect both staff and pupils and provide evidence that agreed procedures </w:t>
      </w:r>
      <w:proofErr w:type="gramStart"/>
      <w:r>
        <w:t>have been followed</w:t>
      </w:r>
      <w:proofErr w:type="gramEnd"/>
      <w:r>
        <w:t>.</w:t>
      </w:r>
    </w:p>
    <w:p w14:paraId="2695B468" w14:textId="77777777" w:rsidR="00026993" w:rsidRDefault="00026993" w:rsidP="00026993">
      <w:pPr>
        <w:jc w:val="both"/>
      </w:pPr>
      <w:r>
        <w:t xml:space="preserve">All records </w:t>
      </w:r>
      <w:proofErr w:type="gramStart"/>
      <w:r>
        <w:t>will be maintained</w:t>
      </w:r>
      <w:proofErr w:type="gramEnd"/>
      <w:r>
        <w:t xml:space="preserve"> in a secure environment.</w:t>
      </w:r>
      <w:bookmarkStart w:id="26" w:name="_Training"/>
      <w:bookmarkEnd w:id="26"/>
    </w:p>
    <w:p w14:paraId="5836C4DC" w14:textId="77777777" w:rsidR="00026993" w:rsidRDefault="00026993" w:rsidP="00D609EA">
      <w:pPr>
        <w:pStyle w:val="ListParagraph"/>
        <w:numPr>
          <w:ilvl w:val="0"/>
          <w:numId w:val="35"/>
        </w:numPr>
        <w:spacing w:line="256" w:lineRule="auto"/>
        <w:jc w:val="both"/>
        <w:rPr>
          <w:b/>
          <w:bCs/>
        </w:rPr>
      </w:pPr>
      <w:r>
        <w:rPr>
          <w:b/>
          <w:bCs/>
        </w:rPr>
        <w:t xml:space="preserve">Training: </w:t>
      </w:r>
    </w:p>
    <w:p w14:paraId="482B05E9" w14:textId="77777777" w:rsidR="00026993" w:rsidRDefault="00026993" w:rsidP="00026993">
      <w:pPr>
        <w:jc w:val="both"/>
      </w:pPr>
      <w:r>
        <w:t xml:space="preserve">Colleagues </w:t>
      </w:r>
      <w:proofErr w:type="gramStart"/>
      <w:r>
        <w:t>will be trained</w:t>
      </w:r>
      <w:proofErr w:type="gramEnd"/>
      <w:r>
        <w:t xml:space="preserve"> in a timely manner to assist with a pupil’s return to school.</w:t>
      </w:r>
    </w:p>
    <w:p w14:paraId="358E9B41" w14:textId="77777777" w:rsidR="00026993" w:rsidRDefault="00026993" w:rsidP="00026993">
      <w:pPr>
        <w:jc w:val="both"/>
      </w:pPr>
      <w:r>
        <w:t xml:space="preserve">Once a pupil’s return date has been confirmed, colleagues will be provided with relevant training before the </w:t>
      </w:r>
      <w:proofErr w:type="gramStart"/>
      <w:r>
        <w:t>pupil’s</w:t>
      </w:r>
      <w:proofErr w:type="gramEnd"/>
      <w:r>
        <w:t xml:space="preserve"> anticipated return.</w:t>
      </w:r>
    </w:p>
    <w:p w14:paraId="3AE6DDC3" w14:textId="77777777" w:rsidR="00026993" w:rsidRDefault="00026993" w:rsidP="00026993">
      <w:pPr>
        <w:jc w:val="both"/>
      </w:pPr>
      <w:r>
        <w:t>Healthcare professionals should be involved in identifying and agreeing with the school the type and level of training required.</w:t>
      </w:r>
    </w:p>
    <w:p w14:paraId="45D650D0" w14:textId="77777777" w:rsidR="00026993" w:rsidRDefault="00026993" w:rsidP="00026993">
      <w:pPr>
        <w:jc w:val="both"/>
      </w:pPr>
      <w:r>
        <w:t>Training will be sufficient to ensure staff are confident in their ability to support pupils with additional health needs.</w:t>
      </w:r>
    </w:p>
    <w:p w14:paraId="49E726A2" w14:textId="77777777" w:rsidR="00026993" w:rsidRDefault="00026993" w:rsidP="00026993">
      <w:pPr>
        <w:jc w:val="both"/>
      </w:pPr>
      <w:r>
        <w:t>Parents of pupils with additional health needs may provide specific advice but will not be the sole trainer of staff.</w:t>
      </w:r>
    </w:p>
    <w:p w14:paraId="43C20458" w14:textId="77777777" w:rsidR="00026993" w:rsidRDefault="00026993" w:rsidP="00D609EA">
      <w:pPr>
        <w:pStyle w:val="ListParagraph"/>
        <w:numPr>
          <w:ilvl w:val="0"/>
          <w:numId w:val="35"/>
        </w:numPr>
        <w:spacing w:line="256" w:lineRule="auto"/>
        <w:jc w:val="both"/>
        <w:rPr>
          <w:b/>
          <w:bCs/>
        </w:rPr>
      </w:pPr>
      <w:r>
        <w:rPr>
          <w:b/>
          <w:bCs/>
        </w:rPr>
        <w:t>Examinations and Assessment:</w:t>
      </w:r>
    </w:p>
    <w:p w14:paraId="052D889A" w14:textId="77777777" w:rsidR="00026993" w:rsidRDefault="00026993" w:rsidP="00026993">
      <w:pPr>
        <w:jc w:val="both"/>
      </w:pPr>
      <w:r>
        <w:lastRenderedPageBreak/>
        <w:t xml:space="preserve">The </w:t>
      </w:r>
      <w:r>
        <w:rPr>
          <w:bCs/>
        </w:rPr>
        <w:t>named member of staff</w:t>
      </w:r>
      <w:r>
        <w:t xml:space="preserve"> will liaise with the alternative provision provider over planning and examination course requirements where appropriate. </w:t>
      </w:r>
    </w:p>
    <w:p w14:paraId="3EDE2D40" w14:textId="77777777" w:rsidR="00026993" w:rsidRDefault="00026993" w:rsidP="00026993">
      <w:pPr>
        <w:jc w:val="both"/>
      </w:pPr>
      <w:r>
        <w:t xml:space="preserve">Relevant assessment information </w:t>
      </w:r>
      <w:proofErr w:type="gramStart"/>
      <w:r>
        <w:t>will be provided</w:t>
      </w:r>
      <w:proofErr w:type="gramEnd"/>
      <w:r>
        <w:t xml:space="preserve"> to the alternative provision provider if required.</w:t>
      </w:r>
    </w:p>
    <w:p w14:paraId="6C7AB7A7" w14:textId="77777777" w:rsidR="00026993" w:rsidRDefault="00026993" w:rsidP="00026993">
      <w:pPr>
        <w:jc w:val="both"/>
      </w:pPr>
      <w:r>
        <w:t xml:space="preserve">Awarding bodies may make special arrangements for pupils with permanent or long-term disabilities and learning difficulties, or temporary disabilities and illnesses. Applications for such arrangements will be submitted by the </w:t>
      </w:r>
      <w:proofErr w:type="gramStart"/>
      <w:r>
        <w:t>school,</w:t>
      </w:r>
      <w:proofErr w:type="gramEnd"/>
      <w:r>
        <w:t xml:space="preserve"> or LA if more appropriate, as early as possible.</w:t>
      </w:r>
    </w:p>
    <w:p w14:paraId="2C22673C" w14:textId="77777777" w:rsidR="00026993" w:rsidRDefault="00026993" w:rsidP="002C39CC">
      <w:pPr>
        <w:spacing w:after="120" w:line="240" w:lineRule="auto"/>
        <w:rPr>
          <w:rFonts w:eastAsia="Calibri" w:cstheme="minorHAnsi"/>
          <w:b/>
          <w:bCs/>
        </w:rPr>
      </w:pPr>
    </w:p>
    <w:p w14:paraId="11F8C7D6" w14:textId="77777777" w:rsidR="00026993" w:rsidRDefault="00026993">
      <w:pPr>
        <w:rPr>
          <w:rFonts w:eastAsia="Calibri" w:cstheme="minorHAnsi"/>
          <w:b/>
          <w:bCs/>
        </w:rPr>
      </w:pPr>
      <w:r>
        <w:rPr>
          <w:rFonts w:eastAsia="Calibri" w:cstheme="minorHAnsi"/>
          <w:b/>
          <w:bCs/>
        </w:rPr>
        <w:br w:type="page"/>
      </w:r>
    </w:p>
    <w:p w14:paraId="44528A90" w14:textId="41419E24" w:rsidR="001F3286" w:rsidRPr="002C39CC" w:rsidRDefault="00E256D4" w:rsidP="002C39CC">
      <w:pPr>
        <w:spacing w:after="120" w:line="240" w:lineRule="auto"/>
        <w:rPr>
          <w:rFonts w:eastAsia="Calibri" w:cstheme="minorHAnsi"/>
          <w:b/>
          <w:bCs/>
        </w:rPr>
      </w:pPr>
      <w:r w:rsidRPr="002C39CC">
        <w:rPr>
          <w:rFonts w:eastAsia="Calibri" w:cstheme="minorHAnsi"/>
          <w:b/>
          <w:bCs/>
        </w:rPr>
        <w:lastRenderedPageBreak/>
        <w:t xml:space="preserve">Appendix </w:t>
      </w:r>
      <w:r w:rsidR="00D609EA">
        <w:rPr>
          <w:rFonts w:eastAsia="Calibri" w:cstheme="minorHAnsi"/>
          <w:b/>
          <w:bCs/>
        </w:rPr>
        <w:t>2</w:t>
      </w:r>
      <w:r w:rsidR="00707C77" w:rsidRPr="002C39CC">
        <w:rPr>
          <w:rFonts w:eastAsia="Calibri" w:cstheme="minorHAnsi"/>
          <w:b/>
          <w:bCs/>
        </w:rPr>
        <w:t xml:space="preserve"> – Administration and Management of Medicines</w:t>
      </w:r>
    </w:p>
    <w:p w14:paraId="7C470C88" w14:textId="77777777" w:rsidR="00CB5F44" w:rsidRPr="002C39CC" w:rsidRDefault="00CB5F44" w:rsidP="002C39CC">
      <w:pPr>
        <w:spacing w:after="120" w:line="240" w:lineRule="auto"/>
        <w:ind w:left="24" w:right="1"/>
        <w:rPr>
          <w:rFonts w:cstheme="minorHAnsi"/>
          <w:b/>
        </w:rPr>
      </w:pPr>
      <w:r w:rsidRPr="002C39CC">
        <w:rPr>
          <w:rFonts w:cstheme="minorHAnsi"/>
          <w:b/>
        </w:rPr>
        <w:t xml:space="preserve">Administration – emergency medication </w:t>
      </w:r>
    </w:p>
    <w:p w14:paraId="5F22BBFF" w14:textId="77777777" w:rsidR="00707C77" w:rsidRPr="002C39CC" w:rsidRDefault="00CB5F44" w:rsidP="002C39CC">
      <w:pPr>
        <w:pStyle w:val="Heading3"/>
        <w:keepNext w:val="0"/>
        <w:keepLines w:val="0"/>
        <w:numPr>
          <w:ilvl w:val="1"/>
          <w:numId w:val="16"/>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Pupils with medical conditions should have easy access to their emergency medication. </w:t>
      </w:r>
    </w:p>
    <w:p w14:paraId="66407C23" w14:textId="11B7CC33" w:rsidR="00CB5F44" w:rsidRPr="002C39CC" w:rsidRDefault="00707C77" w:rsidP="002C39CC">
      <w:pPr>
        <w:pStyle w:val="Heading3"/>
        <w:keepNext w:val="0"/>
        <w:keepLines w:val="0"/>
        <w:numPr>
          <w:ilvl w:val="1"/>
          <w:numId w:val="16"/>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It is essential to </w:t>
      </w:r>
      <w:r w:rsidR="00CB5F44" w:rsidRPr="002C39CC">
        <w:rPr>
          <w:rFonts w:asciiTheme="minorHAnsi" w:hAnsiTheme="minorHAnsi" w:cstheme="minorHAnsi"/>
          <w:b w:val="0"/>
          <w:color w:val="auto"/>
          <w:szCs w:val="22"/>
        </w:rPr>
        <w:t>ensure that all pupils understand the arrangements for a member of staff (and the reserve member of staff) to assist in helping them take their emergency medication safely.</w:t>
      </w:r>
      <w:r w:rsidR="00CB5F44" w:rsidRPr="002C39CC">
        <w:rPr>
          <w:rFonts w:asciiTheme="minorHAnsi" w:hAnsiTheme="minorHAnsi" w:cstheme="minorHAnsi"/>
          <w:color w:val="auto"/>
          <w:szCs w:val="22"/>
        </w:rPr>
        <w:t xml:space="preserve"> </w:t>
      </w:r>
    </w:p>
    <w:p w14:paraId="0D8E126B" w14:textId="704BA4CC" w:rsidR="00CB5F44" w:rsidRPr="002C39CC" w:rsidRDefault="00CB5F44" w:rsidP="002C39CC">
      <w:pPr>
        <w:spacing w:after="120" w:line="240" w:lineRule="auto"/>
        <w:ind w:left="14"/>
        <w:rPr>
          <w:rFonts w:cstheme="minorHAnsi"/>
          <w:b/>
        </w:rPr>
      </w:pPr>
      <w:r w:rsidRPr="002C39CC">
        <w:rPr>
          <w:rFonts w:cstheme="minorHAnsi"/>
          <w:b/>
        </w:rPr>
        <w:t xml:space="preserve">Administration – general </w:t>
      </w:r>
    </w:p>
    <w:p w14:paraId="7BA7F98E" w14:textId="761DC1E1" w:rsidR="00707C77" w:rsidRPr="002C39CC" w:rsidRDefault="00CB5F44" w:rsidP="002C39CC">
      <w:pPr>
        <w:pStyle w:val="Heading3"/>
        <w:keepNext w:val="0"/>
        <w:keepLines w:val="0"/>
        <w:numPr>
          <w:ilvl w:val="1"/>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Medicines </w:t>
      </w:r>
      <w:proofErr w:type="gramStart"/>
      <w:r w:rsidRPr="002C39CC">
        <w:rPr>
          <w:rFonts w:asciiTheme="minorHAnsi" w:hAnsiTheme="minorHAnsi" w:cstheme="minorHAnsi"/>
          <w:b w:val="0"/>
          <w:color w:val="auto"/>
          <w:szCs w:val="22"/>
        </w:rPr>
        <w:t>will only be administered</w:t>
      </w:r>
      <w:proofErr w:type="gramEnd"/>
      <w:r w:rsidRPr="002C39CC">
        <w:rPr>
          <w:rFonts w:asciiTheme="minorHAnsi" w:hAnsiTheme="minorHAnsi" w:cstheme="minorHAnsi"/>
          <w:b w:val="0"/>
          <w:color w:val="auto"/>
          <w:szCs w:val="22"/>
        </w:rPr>
        <w:t xml:space="preserve"> at the academy when it would be detrimental to a child’s health not to do so.</w:t>
      </w:r>
    </w:p>
    <w:p w14:paraId="71EE571C" w14:textId="06734426" w:rsidR="00707C77" w:rsidRPr="002C39CC" w:rsidRDefault="00CB5F44" w:rsidP="002C39CC">
      <w:pPr>
        <w:pStyle w:val="Heading3"/>
        <w:keepNext w:val="0"/>
        <w:keepLines w:val="0"/>
        <w:numPr>
          <w:ilvl w:val="1"/>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All use of medication </w:t>
      </w:r>
      <w:proofErr w:type="gramStart"/>
      <w:r w:rsidR="00707C77" w:rsidRPr="002C39CC">
        <w:rPr>
          <w:rFonts w:asciiTheme="minorHAnsi" w:hAnsiTheme="minorHAnsi" w:cstheme="minorHAnsi"/>
          <w:b w:val="0"/>
          <w:color w:val="auto"/>
          <w:szCs w:val="22"/>
        </w:rPr>
        <w:t>will be do</w:t>
      </w:r>
      <w:r w:rsidR="001C403A" w:rsidRPr="002C39CC">
        <w:rPr>
          <w:rFonts w:asciiTheme="minorHAnsi" w:hAnsiTheme="minorHAnsi" w:cstheme="minorHAnsi"/>
          <w:b w:val="0"/>
          <w:color w:val="auto"/>
          <w:szCs w:val="22"/>
        </w:rPr>
        <w:t>n</w:t>
      </w:r>
      <w:r w:rsidR="00707C77" w:rsidRPr="002C39CC">
        <w:rPr>
          <w:rFonts w:asciiTheme="minorHAnsi" w:hAnsiTheme="minorHAnsi" w:cstheme="minorHAnsi"/>
          <w:b w:val="0"/>
          <w:color w:val="auto"/>
          <w:szCs w:val="22"/>
        </w:rPr>
        <w:t>e</w:t>
      </w:r>
      <w:proofErr w:type="gramEnd"/>
      <w:r w:rsidRPr="002C39CC">
        <w:rPr>
          <w:rFonts w:asciiTheme="minorHAnsi" w:hAnsiTheme="minorHAnsi" w:cstheme="minorHAnsi"/>
          <w:b w:val="0"/>
          <w:color w:val="auto"/>
          <w:szCs w:val="22"/>
        </w:rPr>
        <w:t xml:space="preserve"> under the appropriate supervision of a member of staff unless there is an agreed plan for self-medication.  Staff should be aware if pupils are using their medication in an abnormal way </w:t>
      </w:r>
      <w:r w:rsidR="00707C77" w:rsidRPr="002C39CC">
        <w:rPr>
          <w:rFonts w:asciiTheme="minorHAnsi" w:hAnsiTheme="minorHAnsi" w:cstheme="minorHAnsi"/>
          <w:b w:val="0"/>
          <w:color w:val="auto"/>
          <w:szCs w:val="22"/>
        </w:rPr>
        <w:t>and</w:t>
      </w:r>
      <w:r w:rsidRPr="002C39CC">
        <w:rPr>
          <w:rFonts w:asciiTheme="minorHAnsi" w:hAnsiTheme="minorHAnsi" w:cstheme="minorHAnsi"/>
          <w:b w:val="0"/>
          <w:color w:val="auto"/>
          <w:szCs w:val="22"/>
        </w:rPr>
        <w:t xml:space="preserve"> should discuss this with the child in the first instance. </w:t>
      </w:r>
    </w:p>
    <w:p w14:paraId="7768218C" w14:textId="1EFFF936" w:rsidR="00707C77" w:rsidRPr="002C39CC" w:rsidRDefault="00CB5F44" w:rsidP="002C39CC">
      <w:pPr>
        <w:pStyle w:val="Heading3"/>
        <w:keepNext w:val="0"/>
        <w:keepLines w:val="0"/>
        <w:numPr>
          <w:ilvl w:val="1"/>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No child under 16 </w:t>
      </w:r>
      <w:proofErr w:type="gramStart"/>
      <w:r w:rsidRPr="002C39CC">
        <w:rPr>
          <w:rFonts w:asciiTheme="minorHAnsi" w:hAnsiTheme="minorHAnsi" w:cstheme="minorHAnsi"/>
          <w:b w:val="0"/>
          <w:color w:val="auto"/>
          <w:szCs w:val="22"/>
        </w:rPr>
        <w:t>will be given</w:t>
      </w:r>
      <w:proofErr w:type="gramEnd"/>
      <w:r w:rsidRPr="002C39CC">
        <w:rPr>
          <w:rFonts w:asciiTheme="minorHAnsi" w:hAnsiTheme="minorHAnsi" w:cstheme="minorHAnsi"/>
          <w:b w:val="0"/>
          <w:color w:val="auto"/>
          <w:szCs w:val="22"/>
        </w:rPr>
        <w:t xml:space="preserve"> prescription or non-prescription medicines without their parent/carer’s written consent (see </w:t>
      </w:r>
      <w:r w:rsidR="00D83907" w:rsidRPr="002C39CC">
        <w:rPr>
          <w:rFonts w:asciiTheme="minorHAnsi" w:hAnsiTheme="minorHAnsi" w:cstheme="minorHAnsi"/>
          <w:b w:val="0"/>
          <w:color w:val="auto"/>
          <w:szCs w:val="22"/>
        </w:rPr>
        <w:t xml:space="preserve">Appendix </w:t>
      </w:r>
      <w:r w:rsidR="00D609EA">
        <w:rPr>
          <w:rFonts w:asciiTheme="minorHAnsi" w:hAnsiTheme="minorHAnsi" w:cstheme="minorHAnsi"/>
          <w:b w:val="0"/>
          <w:color w:val="auto"/>
          <w:szCs w:val="22"/>
        </w:rPr>
        <w:t>5</w:t>
      </w:r>
      <w:r w:rsidRPr="002C39CC">
        <w:rPr>
          <w:rFonts w:asciiTheme="minorHAnsi" w:hAnsiTheme="minorHAnsi" w:cstheme="minorHAnsi"/>
          <w:b w:val="0"/>
          <w:color w:val="auto"/>
          <w:szCs w:val="22"/>
        </w:rPr>
        <w:t xml:space="preserve">) – except in exceptional circumstances where the medicine has been prescribed for the child without the knowledge of the parents/carers. In such cases, every effort </w:t>
      </w:r>
      <w:proofErr w:type="gramStart"/>
      <w:r w:rsidRPr="002C39CC">
        <w:rPr>
          <w:rFonts w:asciiTheme="minorHAnsi" w:hAnsiTheme="minorHAnsi" w:cstheme="minorHAnsi"/>
          <w:b w:val="0"/>
          <w:color w:val="auto"/>
          <w:szCs w:val="22"/>
        </w:rPr>
        <w:t>will be made</w:t>
      </w:r>
      <w:proofErr w:type="gramEnd"/>
      <w:r w:rsidRPr="002C39CC">
        <w:rPr>
          <w:rFonts w:asciiTheme="minorHAnsi" w:hAnsiTheme="minorHAnsi" w:cstheme="minorHAnsi"/>
          <w:b w:val="0"/>
          <w:color w:val="auto"/>
          <w:szCs w:val="22"/>
        </w:rPr>
        <w:t xml:space="preserve"> to encourage the child or young person to involve their parents/carers while respecting their right to confidentiality. </w:t>
      </w:r>
    </w:p>
    <w:p w14:paraId="0FB01F2B" w14:textId="77777777" w:rsidR="00707C77" w:rsidRPr="002C39CC" w:rsidRDefault="00CB5F44" w:rsidP="002C39CC">
      <w:pPr>
        <w:pStyle w:val="Heading3"/>
        <w:keepNext w:val="0"/>
        <w:keepLines w:val="0"/>
        <w:numPr>
          <w:ilvl w:val="1"/>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Children under 16 will not be given </w:t>
      </w:r>
      <w:proofErr w:type="gramStart"/>
      <w:r w:rsidRPr="002C39CC">
        <w:rPr>
          <w:rFonts w:asciiTheme="minorHAnsi" w:hAnsiTheme="minorHAnsi" w:cstheme="minorHAnsi"/>
          <w:b w:val="0"/>
          <w:color w:val="auto"/>
          <w:szCs w:val="22"/>
        </w:rPr>
        <w:t>medicine containing</w:t>
      </w:r>
      <w:proofErr w:type="gramEnd"/>
      <w:r w:rsidRPr="002C39CC">
        <w:rPr>
          <w:rFonts w:asciiTheme="minorHAnsi" w:hAnsiTheme="minorHAnsi" w:cstheme="minorHAnsi"/>
          <w:b w:val="0"/>
          <w:color w:val="auto"/>
          <w:szCs w:val="22"/>
        </w:rPr>
        <w:t xml:space="preserve"> aspirin unless prescribed by a doctor. Medication, e.g. for pain relief, will never be administered without first checking maximum dosages, dosage frequency and when the previous dose was taken. Parents/carers will be informed. </w:t>
      </w:r>
    </w:p>
    <w:p w14:paraId="1787B13E" w14:textId="77777777" w:rsidR="00707C77" w:rsidRPr="002C39CC" w:rsidRDefault="00707C77" w:rsidP="002C39CC">
      <w:pPr>
        <w:pStyle w:val="Heading3"/>
        <w:keepNext w:val="0"/>
        <w:keepLines w:val="0"/>
        <w:numPr>
          <w:ilvl w:val="1"/>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T</w:t>
      </w:r>
      <w:r w:rsidR="00CB5F44" w:rsidRPr="002C39CC">
        <w:rPr>
          <w:rFonts w:asciiTheme="minorHAnsi" w:hAnsiTheme="minorHAnsi" w:cstheme="minorHAnsi"/>
          <w:b w:val="0"/>
          <w:color w:val="auto"/>
          <w:szCs w:val="22"/>
        </w:rPr>
        <w:t xml:space="preserve">here is no legal or contractual duty for any member of staff to administer medication or supervise a pupil taking medication unless they have been specifically contracted to do so or unless the situation is an emergency and falls under their regular duty of care arrangements. </w:t>
      </w:r>
    </w:p>
    <w:p w14:paraId="163E0A7C" w14:textId="77777777" w:rsidR="00707C77" w:rsidRPr="002C39CC" w:rsidRDefault="00CB5F44" w:rsidP="002C39CC">
      <w:pPr>
        <w:pStyle w:val="Heading3"/>
        <w:keepNext w:val="0"/>
        <w:keepLines w:val="0"/>
        <w:numPr>
          <w:ilvl w:val="1"/>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For medication where no specific training is necessary, any member of staff may administer medication to pupils under the age of 16, but only with the written consent of the pupil’s parent. </w:t>
      </w:r>
    </w:p>
    <w:p w14:paraId="2537CF7B" w14:textId="39507D7D" w:rsidR="00707C77" w:rsidRPr="002C39CC" w:rsidRDefault="00CB5F44" w:rsidP="002C39CC">
      <w:pPr>
        <w:pStyle w:val="Heading3"/>
        <w:keepNext w:val="0"/>
        <w:keepLines w:val="0"/>
        <w:numPr>
          <w:ilvl w:val="1"/>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Academy staff may administer a controlled drug to the child for whom it </w:t>
      </w:r>
      <w:proofErr w:type="gramStart"/>
      <w:r w:rsidRPr="002C39CC">
        <w:rPr>
          <w:rFonts w:asciiTheme="minorHAnsi" w:hAnsiTheme="minorHAnsi" w:cstheme="minorHAnsi"/>
          <w:b w:val="0"/>
          <w:color w:val="auto"/>
          <w:szCs w:val="22"/>
        </w:rPr>
        <w:t>has been prescribed</w:t>
      </w:r>
      <w:proofErr w:type="gramEnd"/>
      <w:r w:rsidRPr="002C39CC">
        <w:rPr>
          <w:rFonts w:asciiTheme="minorHAnsi" w:hAnsiTheme="minorHAnsi" w:cstheme="minorHAnsi"/>
          <w:b w:val="0"/>
          <w:color w:val="auto"/>
          <w:szCs w:val="22"/>
        </w:rPr>
        <w:t xml:space="preserve">. Staff administering medicines will do so in accordance with the prescriber’s instructions. A record of all medicines administered to individual children </w:t>
      </w:r>
      <w:proofErr w:type="gramStart"/>
      <w:r w:rsidRPr="002C39CC">
        <w:rPr>
          <w:rFonts w:asciiTheme="minorHAnsi" w:hAnsiTheme="minorHAnsi" w:cstheme="minorHAnsi"/>
          <w:b w:val="0"/>
          <w:color w:val="auto"/>
          <w:szCs w:val="22"/>
        </w:rPr>
        <w:t>will be kept</w:t>
      </w:r>
      <w:proofErr w:type="gramEnd"/>
      <w:r w:rsidRPr="002C39CC">
        <w:rPr>
          <w:rFonts w:asciiTheme="minorHAnsi" w:hAnsiTheme="minorHAnsi" w:cstheme="minorHAnsi"/>
          <w:b w:val="0"/>
          <w:color w:val="auto"/>
          <w:szCs w:val="22"/>
        </w:rPr>
        <w:t xml:space="preserve">, stating what, how and how much was administered, when and by whom. Any side effects of the medication administered </w:t>
      </w:r>
      <w:proofErr w:type="gramStart"/>
      <w:r w:rsidRPr="002C39CC">
        <w:rPr>
          <w:rFonts w:asciiTheme="minorHAnsi" w:hAnsiTheme="minorHAnsi" w:cstheme="minorHAnsi"/>
          <w:b w:val="0"/>
          <w:color w:val="auto"/>
          <w:szCs w:val="22"/>
        </w:rPr>
        <w:t>will be noted</w:t>
      </w:r>
      <w:proofErr w:type="gramEnd"/>
      <w:r w:rsidRPr="002C39CC">
        <w:rPr>
          <w:rFonts w:asciiTheme="minorHAnsi" w:hAnsiTheme="minorHAnsi" w:cstheme="minorHAnsi"/>
          <w:b w:val="0"/>
          <w:color w:val="auto"/>
          <w:szCs w:val="22"/>
        </w:rPr>
        <w:t>. (</w:t>
      </w:r>
      <w:r w:rsidR="009C2A1E">
        <w:rPr>
          <w:rFonts w:asciiTheme="minorHAnsi" w:hAnsiTheme="minorHAnsi" w:cstheme="minorHAnsi"/>
          <w:b w:val="0"/>
          <w:color w:val="auto"/>
          <w:szCs w:val="22"/>
        </w:rPr>
        <w:t>S</w:t>
      </w:r>
      <w:r w:rsidRPr="002C39CC">
        <w:rPr>
          <w:rFonts w:asciiTheme="minorHAnsi" w:hAnsiTheme="minorHAnsi" w:cstheme="minorHAnsi"/>
          <w:b w:val="0"/>
          <w:color w:val="auto"/>
          <w:szCs w:val="22"/>
        </w:rPr>
        <w:t xml:space="preserve">ee </w:t>
      </w:r>
      <w:r w:rsidR="00D83907" w:rsidRPr="002C39CC">
        <w:rPr>
          <w:rFonts w:asciiTheme="minorHAnsi" w:hAnsiTheme="minorHAnsi" w:cstheme="minorHAnsi"/>
          <w:b w:val="0"/>
          <w:color w:val="auto"/>
          <w:szCs w:val="22"/>
        </w:rPr>
        <w:t>A</w:t>
      </w:r>
      <w:r w:rsidRPr="002C39CC">
        <w:rPr>
          <w:rFonts w:asciiTheme="minorHAnsi" w:hAnsiTheme="minorHAnsi" w:cstheme="minorHAnsi"/>
          <w:b w:val="0"/>
          <w:color w:val="auto"/>
          <w:szCs w:val="22"/>
        </w:rPr>
        <w:t xml:space="preserve">ppendix </w:t>
      </w:r>
      <w:r w:rsidR="00D609EA">
        <w:rPr>
          <w:rFonts w:asciiTheme="minorHAnsi" w:hAnsiTheme="minorHAnsi" w:cstheme="minorHAnsi"/>
          <w:b w:val="0"/>
          <w:color w:val="auto"/>
          <w:szCs w:val="22"/>
        </w:rPr>
        <w:t>6</w:t>
      </w:r>
      <w:r w:rsidRPr="002C39CC">
        <w:rPr>
          <w:rFonts w:asciiTheme="minorHAnsi" w:hAnsiTheme="minorHAnsi" w:cstheme="minorHAnsi"/>
          <w:b w:val="0"/>
          <w:color w:val="auto"/>
          <w:szCs w:val="22"/>
        </w:rPr>
        <w:t>)</w:t>
      </w:r>
    </w:p>
    <w:p w14:paraId="51957C57" w14:textId="77777777" w:rsidR="0069683C" w:rsidRPr="002C39CC" w:rsidRDefault="00CB5F44" w:rsidP="002C39CC">
      <w:pPr>
        <w:pStyle w:val="Heading3"/>
        <w:keepNext w:val="0"/>
        <w:keepLines w:val="0"/>
        <w:numPr>
          <w:ilvl w:val="1"/>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In some circumstances, medication </w:t>
      </w:r>
      <w:proofErr w:type="gramStart"/>
      <w:r w:rsidRPr="002C39CC">
        <w:rPr>
          <w:rFonts w:asciiTheme="minorHAnsi" w:hAnsiTheme="minorHAnsi" w:cstheme="minorHAnsi"/>
          <w:b w:val="0"/>
          <w:color w:val="auto"/>
          <w:szCs w:val="22"/>
        </w:rPr>
        <w:t>is only administered by an adult of the same gender as the pupil, and preferably witnessed by a second adult</w:t>
      </w:r>
      <w:proofErr w:type="gramEnd"/>
      <w:r w:rsidRPr="002C39CC">
        <w:rPr>
          <w:rFonts w:asciiTheme="minorHAnsi" w:hAnsiTheme="minorHAnsi" w:cstheme="minorHAnsi"/>
          <w:b w:val="0"/>
          <w:color w:val="auto"/>
          <w:szCs w:val="22"/>
        </w:rPr>
        <w:t xml:space="preserve">.  This </w:t>
      </w:r>
      <w:proofErr w:type="gramStart"/>
      <w:r w:rsidRPr="002C39CC">
        <w:rPr>
          <w:rFonts w:asciiTheme="minorHAnsi" w:hAnsiTheme="minorHAnsi" w:cstheme="minorHAnsi"/>
          <w:b w:val="0"/>
          <w:color w:val="auto"/>
          <w:szCs w:val="22"/>
        </w:rPr>
        <w:t>will be agreed</w:t>
      </w:r>
      <w:proofErr w:type="gramEnd"/>
      <w:r w:rsidRPr="002C39CC">
        <w:rPr>
          <w:rFonts w:asciiTheme="minorHAnsi" w:hAnsiTheme="minorHAnsi" w:cstheme="minorHAnsi"/>
          <w:b w:val="0"/>
          <w:color w:val="auto"/>
          <w:szCs w:val="22"/>
        </w:rPr>
        <w:t xml:space="preserve"> in the Individual Health Care Plan. </w:t>
      </w:r>
    </w:p>
    <w:p w14:paraId="61EB905E" w14:textId="77777777" w:rsidR="0069683C" w:rsidRPr="002C39CC" w:rsidRDefault="00CB5F44" w:rsidP="002C39CC">
      <w:pPr>
        <w:pStyle w:val="Heading3"/>
        <w:keepNext w:val="0"/>
        <w:keepLines w:val="0"/>
        <w:numPr>
          <w:ilvl w:val="1"/>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Parents/carers at the academy understand that if their child’s medication changes or </w:t>
      </w:r>
      <w:proofErr w:type="gramStart"/>
      <w:r w:rsidRPr="002C39CC">
        <w:rPr>
          <w:rFonts w:asciiTheme="minorHAnsi" w:hAnsiTheme="minorHAnsi" w:cstheme="minorHAnsi"/>
          <w:b w:val="0"/>
          <w:color w:val="auto"/>
          <w:szCs w:val="22"/>
        </w:rPr>
        <w:t>is discontinued</w:t>
      </w:r>
      <w:proofErr w:type="gramEnd"/>
      <w:r w:rsidRPr="002C39CC">
        <w:rPr>
          <w:rFonts w:asciiTheme="minorHAnsi" w:hAnsiTheme="minorHAnsi" w:cstheme="minorHAnsi"/>
          <w:b w:val="0"/>
          <w:color w:val="auto"/>
          <w:szCs w:val="22"/>
        </w:rPr>
        <w:t xml:space="preserve">, or the dose or administration method changes, that they should notify the academy immediately. Parents/carers should provide the academy with any guidance regarding the administration of medicines and/or treatment from the GP, clinics or hospital. </w:t>
      </w:r>
      <w:r w:rsidR="0069683C" w:rsidRPr="002C39CC">
        <w:rPr>
          <w:rFonts w:asciiTheme="minorHAnsi" w:hAnsiTheme="minorHAnsi" w:cstheme="minorHAnsi"/>
          <w:b w:val="0"/>
          <w:color w:val="auto"/>
          <w:szCs w:val="22"/>
        </w:rPr>
        <w:t>I</w:t>
      </w:r>
    </w:p>
    <w:p w14:paraId="11E673FB" w14:textId="77777777" w:rsidR="0069683C" w:rsidRPr="002C39CC" w:rsidRDefault="00CB5F44" w:rsidP="002C39CC">
      <w:pPr>
        <w:pStyle w:val="Heading3"/>
        <w:keepNext w:val="0"/>
        <w:keepLines w:val="0"/>
        <w:numPr>
          <w:ilvl w:val="1"/>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If a pupil</w:t>
      </w:r>
      <w:r w:rsidR="0069683C" w:rsidRPr="002C39CC">
        <w:rPr>
          <w:rFonts w:asciiTheme="minorHAnsi" w:hAnsiTheme="minorHAnsi" w:cstheme="minorHAnsi"/>
          <w:b w:val="0"/>
          <w:color w:val="auto"/>
          <w:szCs w:val="22"/>
        </w:rPr>
        <w:t xml:space="preserve"> </w:t>
      </w:r>
      <w:r w:rsidRPr="002C39CC">
        <w:rPr>
          <w:rFonts w:asciiTheme="minorHAnsi" w:hAnsiTheme="minorHAnsi" w:cstheme="minorHAnsi"/>
          <w:b w:val="0"/>
          <w:color w:val="auto"/>
          <w:szCs w:val="22"/>
        </w:rPr>
        <w:t>refuses their medication, staff will record this and follow the defined procedures.</w:t>
      </w:r>
      <w:r w:rsidR="0069683C" w:rsidRPr="002C39CC">
        <w:rPr>
          <w:rFonts w:asciiTheme="minorHAnsi" w:hAnsiTheme="minorHAnsi" w:cstheme="minorHAnsi"/>
          <w:b w:val="0"/>
          <w:color w:val="auto"/>
          <w:szCs w:val="22"/>
        </w:rPr>
        <w:t xml:space="preserve"> P</w:t>
      </w:r>
      <w:r w:rsidRPr="002C39CC">
        <w:rPr>
          <w:rFonts w:asciiTheme="minorHAnsi" w:hAnsiTheme="minorHAnsi" w:cstheme="minorHAnsi"/>
          <w:b w:val="0"/>
          <w:color w:val="auto"/>
          <w:szCs w:val="22"/>
        </w:rPr>
        <w:t xml:space="preserve">arents/carers </w:t>
      </w:r>
      <w:proofErr w:type="gramStart"/>
      <w:r w:rsidRPr="002C39CC">
        <w:rPr>
          <w:rFonts w:asciiTheme="minorHAnsi" w:hAnsiTheme="minorHAnsi" w:cstheme="minorHAnsi"/>
          <w:b w:val="0"/>
          <w:color w:val="auto"/>
          <w:szCs w:val="22"/>
        </w:rPr>
        <w:t>will be informed</w:t>
      </w:r>
      <w:proofErr w:type="gramEnd"/>
      <w:r w:rsidRPr="002C39CC">
        <w:rPr>
          <w:rFonts w:asciiTheme="minorHAnsi" w:hAnsiTheme="minorHAnsi" w:cstheme="minorHAnsi"/>
          <w:b w:val="0"/>
          <w:color w:val="auto"/>
          <w:szCs w:val="22"/>
        </w:rPr>
        <w:t xml:space="preserve"> of this non-compliance as soon as possible.</w:t>
      </w:r>
    </w:p>
    <w:p w14:paraId="1ADB4910" w14:textId="50C43307" w:rsidR="00CB5F44" w:rsidRPr="002C39CC" w:rsidRDefault="00CB5F44" w:rsidP="002C39CC">
      <w:pPr>
        <w:pStyle w:val="Heading3"/>
        <w:keepNext w:val="0"/>
        <w:keepLines w:val="0"/>
        <w:numPr>
          <w:ilvl w:val="1"/>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All staff attending off-site visits </w:t>
      </w:r>
      <w:proofErr w:type="gramStart"/>
      <w:r w:rsidRPr="002C39CC">
        <w:rPr>
          <w:rFonts w:asciiTheme="minorHAnsi" w:hAnsiTheme="minorHAnsi" w:cstheme="minorHAnsi"/>
          <w:b w:val="0"/>
          <w:color w:val="auto"/>
          <w:szCs w:val="22"/>
        </w:rPr>
        <w:t>will be made</w:t>
      </w:r>
      <w:proofErr w:type="gramEnd"/>
      <w:r w:rsidRPr="002C39CC">
        <w:rPr>
          <w:rFonts w:asciiTheme="minorHAnsi" w:hAnsiTheme="minorHAnsi" w:cstheme="minorHAnsi"/>
          <w:b w:val="0"/>
          <w:color w:val="auto"/>
          <w:szCs w:val="22"/>
        </w:rPr>
        <w:t xml:space="preserve"> aware of any pupils on the visit who have medical conditions. They will receive information about the type of condition, what to do in an </w:t>
      </w:r>
      <w:r w:rsidRPr="002C39CC">
        <w:rPr>
          <w:rFonts w:asciiTheme="minorHAnsi" w:hAnsiTheme="minorHAnsi" w:cstheme="minorHAnsi"/>
          <w:b w:val="0"/>
          <w:color w:val="auto"/>
          <w:szCs w:val="22"/>
        </w:rPr>
        <w:lastRenderedPageBreak/>
        <w:t xml:space="preserve">emergency and any other additional support necessary, including any additional medication or equipment needed. </w:t>
      </w:r>
    </w:p>
    <w:p w14:paraId="75F66CB2" w14:textId="77777777" w:rsidR="007F56C9" w:rsidRPr="002C39CC" w:rsidRDefault="007F56C9" w:rsidP="002C39CC">
      <w:pPr>
        <w:pStyle w:val="Heading1"/>
        <w:numPr>
          <w:ilvl w:val="0"/>
          <w:numId w:val="17"/>
        </w:numPr>
        <w:spacing w:after="120"/>
        <w:ind w:left="432"/>
        <w:rPr>
          <w:rFonts w:asciiTheme="minorHAnsi" w:hAnsiTheme="minorHAnsi" w:cstheme="minorHAnsi"/>
          <w:color w:val="auto"/>
          <w:sz w:val="22"/>
          <w:szCs w:val="22"/>
        </w:rPr>
      </w:pPr>
      <w:bookmarkStart w:id="27" w:name="_Toc404008976"/>
      <w:bookmarkStart w:id="28" w:name="_Toc457214446"/>
      <w:r w:rsidRPr="002C39CC">
        <w:rPr>
          <w:rFonts w:asciiTheme="minorHAnsi" w:hAnsiTheme="minorHAnsi" w:cstheme="minorHAnsi"/>
          <w:color w:val="auto"/>
          <w:sz w:val="22"/>
          <w:szCs w:val="22"/>
        </w:rPr>
        <w:t>Managing medicines on academy premises</w:t>
      </w:r>
      <w:bookmarkEnd w:id="27"/>
      <w:bookmarkEnd w:id="28"/>
    </w:p>
    <w:p w14:paraId="49A29CEC" w14:textId="43384FC1" w:rsidR="007F56C9" w:rsidRPr="002C39CC" w:rsidRDefault="007F56C9" w:rsidP="002C39CC">
      <w:pPr>
        <w:pStyle w:val="Heading2"/>
        <w:numPr>
          <w:ilvl w:val="1"/>
          <w:numId w:val="17"/>
        </w:numPr>
        <w:spacing w:after="120"/>
        <w:rPr>
          <w:rFonts w:asciiTheme="minorHAnsi" w:hAnsiTheme="minorHAnsi" w:cstheme="minorHAnsi"/>
          <w:b/>
          <w:szCs w:val="22"/>
        </w:rPr>
      </w:pPr>
      <w:r w:rsidRPr="002C39CC">
        <w:rPr>
          <w:rFonts w:asciiTheme="minorHAnsi" w:hAnsiTheme="minorHAnsi" w:cstheme="minorHAnsi"/>
          <w:b/>
          <w:szCs w:val="22"/>
        </w:rPr>
        <w:t xml:space="preserve">Safe storage – emergency medication </w:t>
      </w:r>
    </w:p>
    <w:p w14:paraId="10A3552B"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Emergency medication is readily available to pupils who require it at all times during the academy day or at off-site activities. If the emergency medication is a controlled drug and needs to </w:t>
      </w:r>
      <w:proofErr w:type="gramStart"/>
      <w:r w:rsidRPr="002C39CC">
        <w:rPr>
          <w:rFonts w:asciiTheme="minorHAnsi" w:hAnsiTheme="minorHAnsi" w:cstheme="minorHAnsi"/>
          <w:b w:val="0"/>
          <w:color w:val="auto"/>
          <w:szCs w:val="22"/>
        </w:rPr>
        <w:t>be locked up,</w:t>
      </w:r>
      <w:proofErr w:type="gramEnd"/>
      <w:r w:rsidRPr="002C39CC">
        <w:rPr>
          <w:rFonts w:asciiTheme="minorHAnsi" w:hAnsiTheme="minorHAnsi" w:cstheme="minorHAnsi"/>
          <w:b w:val="0"/>
          <w:color w:val="auto"/>
          <w:szCs w:val="22"/>
        </w:rPr>
        <w:t xml:space="preserve"> the keys are readily available and not held personally by members of staff. </w:t>
      </w:r>
    </w:p>
    <w:p w14:paraId="4D67989C"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Children </w:t>
      </w:r>
      <w:proofErr w:type="gramStart"/>
      <w:r w:rsidRPr="002C39CC">
        <w:rPr>
          <w:rFonts w:asciiTheme="minorHAnsi" w:hAnsiTheme="minorHAnsi" w:cstheme="minorHAnsi"/>
          <w:b w:val="0"/>
          <w:color w:val="auto"/>
          <w:szCs w:val="22"/>
        </w:rPr>
        <w:t>will be told</w:t>
      </w:r>
      <w:proofErr w:type="gramEnd"/>
      <w:r w:rsidRPr="002C39CC">
        <w:rPr>
          <w:rFonts w:asciiTheme="minorHAnsi" w:hAnsiTheme="minorHAnsi" w:cstheme="minorHAnsi"/>
          <w:b w:val="0"/>
          <w:color w:val="auto"/>
          <w:szCs w:val="22"/>
        </w:rPr>
        <w:t xml:space="preserve"> where their medicines are at all times and will be able to access them immediately. Where relevant, they </w:t>
      </w:r>
      <w:proofErr w:type="gramStart"/>
      <w:r w:rsidRPr="002C39CC">
        <w:rPr>
          <w:rFonts w:asciiTheme="minorHAnsi" w:hAnsiTheme="minorHAnsi" w:cstheme="minorHAnsi"/>
          <w:b w:val="0"/>
          <w:color w:val="auto"/>
          <w:szCs w:val="22"/>
        </w:rPr>
        <w:t>will be told</w:t>
      </w:r>
      <w:proofErr w:type="gramEnd"/>
      <w:r w:rsidRPr="002C39CC">
        <w:rPr>
          <w:rFonts w:asciiTheme="minorHAnsi" w:hAnsiTheme="minorHAnsi" w:cstheme="minorHAnsi"/>
          <w:b w:val="0"/>
          <w:color w:val="auto"/>
          <w:szCs w:val="22"/>
        </w:rPr>
        <w:t xml:space="preserve"> who to ask for the key to the storage facility.</w:t>
      </w:r>
    </w:p>
    <w:p w14:paraId="715A7B18"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Medicines and devices such as asthma inhalers, blood glucose testing meters and adrenaline pens will always be readily available to children and not locked away. This is particularly important when outside of academy premises, e.g. on trips. </w:t>
      </w:r>
    </w:p>
    <w:p w14:paraId="149679A4" w14:textId="4050A86F" w:rsidR="007F56C9"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If the pupil concerned is involved in academy activities outside the normal academy day then specific arrangements and risk assessments </w:t>
      </w:r>
      <w:proofErr w:type="gramStart"/>
      <w:r w:rsidRPr="002C39CC">
        <w:rPr>
          <w:rFonts w:asciiTheme="minorHAnsi" w:hAnsiTheme="minorHAnsi" w:cstheme="minorHAnsi"/>
          <w:b w:val="0"/>
          <w:color w:val="auto"/>
          <w:szCs w:val="22"/>
        </w:rPr>
        <w:t>should be agreed</w:t>
      </w:r>
      <w:proofErr w:type="gramEnd"/>
      <w:r w:rsidRPr="002C39CC">
        <w:rPr>
          <w:rFonts w:asciiTheme="minorHAnsi" w:hAnsiTheme="minorHAnsi" w:cstheme="minorHAnsi"/>
          <w:b w:val="0"/>
          <w:color w:val="auto"/>
          <w:szCs w:val="22"/>
        </w:rPr>
        <w:t xml:space="preserve"> with the parent/carer and appropriate staff involved. </w:t>
      </w:r>
    </w:p>
    <w:p w14:paraId="0927B08E" w14:textId="281534AF" w:rsidR="007F56C9" w:rsidRPr="002C39CC" w:rsidRDefault="007F56C9" w:rsidP="002C39CC">
      <w:pPr>
        <w:pStyle w:val="Heading2"/>
        <w:numPr>
          <w:ilvl w:val="1"/>
          <w:numId w:val="17"/>
        </w:numPr>
        <w:spacing w:after="120"/>
        <w:rPr>
          <w:rFonts w:asciiTheme="minorHAnsi" w:hAnsiTheme="minorHAnsi" w:cstheme="minorHAnsi"/>
          <w:b/>
          <w:szCs w:val="22"/>
        </w:rPr>
      </w:pPr>
      <w:r w:rsidRPr="002C39CC">
        <w:rPr>
          <w:rFonts w:asciiTheme="minorHAnsi" w:hAnsiTheme="minorHAnsi" w:cstheme="minorHAnsi"/>
          <w:b/>
          <w:szCs w:val="22"/>
        </w:rPr>
        <w:t xml:space="preserve">Safe storage - non-emergency medication </w:t>
      </w:r>
    </w:p>
    <w:p w14:paraId="15F9C2F5"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All non-emergency medication is</w:t>
      </w:r>
      <w:r w:rsidR="0069683C" w:rsidRPr="002C39CC">
        <w:rPr>
          <w:rFonts w:asciiTheme="minorHAnsi" w:hAnsiTheme="minorHAnsi" w:cstheme="minorHAnsi"/>
          <w:b w:val="0"/>
          <w:color w:val="auto"/>
          <w:szCs w:val="22"/>
        </w:rPr>
        <w:t xml:space="preserve"> to </w:t>
      </w:r>
      <w:proofErr w:type="gramStart"/>
      <w:r w:rsidR="0069683C" w:rsidRPr="002C39CC">
        <w:rPr>
          <w:rFonts w:asciiTheme="minorHAnsi" w:hAnsiTheme="minorHAnsi" w:cstheme="minorHAnsi"/>
          <w:b w:val="0"/>
          <w:color w:val="auto"/>
          <w:szCs w:val="22"/>
        </w:rPr>
        <w:t>be</w:t>
      </w:r>
      <w:r w:rsidRPr="002C39CC">
        <w:rPr>
          <w:rFonts w:asciiTheme="minorHAnsi" w:hAnsiTheme="minorHAnsi" w:cstheme="minorHAnsi"/>
          <w:b w:val="0"/>
          <w:color w:val="auto"/>
          <w:szCs w:val="22"/>
        </w:rPr>
        <w:t xml:space="preserve"> kept</w:t>
      </w:r>
      <w:proofErr w:type="gramEnd"/>
      <w:r w:rsidRPr="002C39CC">
        <w:rPr>
          <w:rFonts w:asciiTheme="minorHAnsi" w:hAnsiTheme="minorHAnsi" w:cstheme="minorHAnsi"/>
          <w:b w:val="0"/>
          <w:color w:val="auto"/>
          <w:szCs w:val="22"/>
        </w:rPr>
        <w:t xml:space="preserve"> in a secure place, in a lockable cupboard in a cool dry place. </w:t>
      </w:r>
    </w:p>
    <w:p w14:paraId="052729BA"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Pupils with medical conditions </w:t>
      </w:r>
      <w:r w:rsidR="0069683C" w:rsidRPr="002C39CC">
        <w:rPr>
          <w:rFonts w:asciiTheme="minorHAnsi" w:hAnsiTheme="minorHAnsi" w:cstheme="minorHAnsi"/>
          <w:b w:val="0"/>
          <w:color w:val="auto"/>
          <w:szCs w:val="22"/>
        </w:rPr>
        <w:t xml:space="preserve">must </w:t>
      </w:r>
      <w:r w:rsidRPr="002C39CC">
        <w:rPr>
          <w:rFonts w:asciiTheme="minorHAnsi" w:hAnsiTheme="minorHAnsi" w:cstheme="minorHAnsi"/>
          <w:b w:val="0"/>
          <w:color w:val="auto"/>
          <w:szCs w:val="22"/>
        </w:rPr>
        <w:t>know where their medication is stored and how to access it (usually at main reception).</w:t>
      </w:r>
    </w:p>
    <w:p w14:paraId="6AF92D9E" w14:textId="3EDB7BBF" w:rsidR="007F56C9" w:rsidRPr="002C39CC" w:rsidRDefault="0069683C"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S</w:t>
      </w:r>
      <w:r w:rsidR="007F56C9" w:rsidRPr="002C39CC">
        <w:rPr>
          <w:rFonts w:asciiTheme="minorHAnsi" w:hAnsiTheme="minorHAnsi" w:cstheme="minorHAnsi"/>
          <w:b w:val="0"/>
          <w:color w:val="auto"/>
          <w:szCs w:val="22"/>
        </w:rPr>
        <w:t xml:space="preserve">taff will ensure that medication is accessible only to those for whom it </w:t>
      </w:r>
      <w:proofErr w:type="gramStart"/>
      <w:r w:rsidR="007F56C9" w:rsidRPr="002C39CC">
        <w:rPr>
          <w:rFonts w:asciiTheme="minorHAnsi" w:hAnsiTheme="minorHAnsi" w:cstheme="minorHAnsi"/>
          <w:b w:val="0"/>
          <w:color w:val="auto"/>
          <w:szCs w:val="22"/>
        </w:rPr>
        <w:t>is prescribed</w:t>
      </w:r>
      <w:proofErr w:type="gramEnd"/>
      <w:r w:rsidR="007F56C9" w:rsidRPr="002C39CC">
        <w:rPr>
          <w:rFonts w:asciiTheme="minorHAnsi" w:hAnsiTheme="minorHAnsi" w:cstheme="minorHAnsi"/>
          <w:b w:val="0"/>
          <w:color w:val="auto"/>
          <w:szCs w:val="22"/>
        </w:rPr>
        <w:t>.</w:t>
      </w:r>
    </w:p>
    <w:p w14:paraId="6F4CFBC3" w14:textId="39161900" w:rsidR="007F56C9" w:rsidRPr="002C39CC" w:rsidRDefault="007F56C9" w:rsidP="002C39CC">
      <w:pPr>
        <w:pStyle w:val="ListParagraph"/>
        <w:numPr>
          <w:ilvl w:val="1"/>
          <w:numId w:val="17"/>
        </w:numPr>
        <w:spacing w:after="120" w:line="240" w:lineRule="auto"/>
        <w:contextualSpacing w:val="0"/>
        <w:rPr>
          <w:rFonts w:cstheme="minorHAnsi"/>
          <w:b/>
        </w:rPr>
      </w:pPr>
      <w:r w:rsidRPr="002C39CC">
        <w:rPr>
          <w:rFonts w:cstheme="minorHAnsi"/>
          <w:b/>
        </w:rPr>
        <w:t>Safe storage – general</w:t>
      </w:r>
    </w:p>
    <w:p w14:paraId="163BF176" w14:textId="77777777" w:rsidR="00C93A7D" w:rsidRPr="002C39CC" w:rsidRDefault="0069683C"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Each a</w:t>
      </w:r>
      <w:r w:rsidR="007F56C9" w:rsidRPr="002C39CC">
        <w:rPr>
          <w:rFonts w:asciiTheme="minorHAnsi" w:hAnsiTheme="minorHAnsi" w:cstheme="minorHAnsi"/>
          <w:b w:val="0"/>
          <w:color w:val="auto"/>
          <w:szCs w:val="22"/>
        </w:rPr>
        <w:t xml:space="preserve">cademy </w:t>
      </w:r>
      <w:r w:rsidRPr="002C39CC">
        <w:rPr>
          <w:rFonts w:asciiTheme="minorHAnsi" w:hAnsiTheme="minorHAnsi" w:cstheme="minorHAnsi"/>
          <w:b w:val="0"/>
          <w:color w:val="auto"/>
          <w:szCs w:val="22"/>
        </w:rPr>
        <w:t>will have</w:t>
      </w:r>
      <w:r w:rsidR="007F56C9" w:rsidRPr="002C39CC">
        <w:rPr>
          <w:rFonts w:asciiTheme="minorHAnsi" w:hAnsiTheme="minorHAnsi" w:cstheme="minorHAnsi"/>
          <w:b w:val="0"/>
          <w:color w:val="auto"/>
          <w:szCs w:val="22"/>
        </w:rPr>
        <w:t xml:space="preserve"> an identified a member of staff/designated person who ensures the correct storage of medication at </w:t>
      </w:r>
      <w:r w:rsidRPr="002C39CC">
        <w:rPr>
          <w:rFonts w:asciiTheme="minorHAnsi" w:hAnsiTheme="minorHAnsi" w:cstheme="minorHAnsi"/>
          <w:b w:val="0"/>
          <w:color w:val="auto"/>
          <w:szCs w:val="22"/>
        </w:rPr>
        <w:t>the a</w:t>
      </w:r>
      <w:r w:rsidR="007F56C9" w:rsidRPr="002C39CC">
        <w:rPr>
          <w:rFonts w:asciiTheme="minorHAnsi" w:hAnsiTheme="minorHAnsi" w:cstheme="minorHAnsi"/>
          <w:b w:val="0"/>
          <w:color w:val="auto"/>
          <w:szCs w:val="22"/>
        </w:rPr>
        <w:t>cademy.</w:t>
      </w:r>
    </w:p>
    <w:p w14:paraId="39A8548D" w14:textId="4AE486B0"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Where a child </w:t>
      </w:r>
      <w:proofErr w:type="gramStart"/>
      <w:r w:rsidRPr="002C39CC">
        <w:rPr>
          <w:rFonts w:asciiTheme="minorHAnsi" w:hAnsiTheme="minorHAnsi" w:cstheme="minorHAnsi"/>
          <w:b w:val="0"/>
          <w:color w:val="auto"/>
          <w:szCs w:val="22"/>
        </w:rPr>
        <w:t>has been prescribed</w:t>
      </w:r>
      <w:proofErr w:type="gramEnd"/>
      <w:r w:rsidRPr="002C39CC">
        <w:rPr>
          <w:rFonts w:asciiTheme="minorHAnsi" w:hAnsiTheme="minorHAnsi" w:cstheme="minorHAnsi"/>
          <w:b w:val="0"/>
          <w:color w:val="auto"/>
          <w:szCs w:val="22"/>
        </w:rPr>
        <w:t xml:space="preserve"> a controlled drug (e.g. morphine, pethidine or methadone), they may legally have it in their possession if they are competent to do so; however, it will be made clear to them that passing it to another child for use is an offence. Monitoring arrangements </w:t>
      </w:r>
      <w:proofErr w:type="gramStart"/>
      <w:r w:rsidRPr="002C39CC">
        <w:rPr>
          <w:rFonts w:asciiTheme="minorHAnsi" w:hAnsiTheme="minorHAnsi" w:cstheme="minorHAnsi"/>
          <w:b w:val="0"/>
          <w:color w:val="auto"/>
          <w:szCs w:val="22"/>
        </w:rPr>
        <w:t>will be put</w:t>
      </w:r>
      <w:proofErr w:type="gramEnd"/>
      <w:r w:rsidRPr="002C39CC">
        <w:rPr>
          <w:rFonts w:asciiTheme="minorHAnsi" w:hAnsiTheme="minorHAnsi" w:cstheme="minorHAnsi"/>
          <w:b w:val="0"/>
          <w:color w:val="auto"/>
          <w:szCs w:val="22"/>
        </w:rPr>
        <w:t xml:space="preserve"> in place as appropriate. Otherwise, controlled drugs that </w:t>
      </w:r>
      <w:proofErr w:type="gramStart"/>
      <w:r w:rsidRPr="002C39CC">
        <w:rPr>
          <w:rFonts w:asciiTheme="minorHAnsi" w:hAnsiTheme="minorHAnsi" w:cstheme="minorHAnsi"/>
          <w:b w:val="0"/>
          <w:color w:val="auto"/>
          <w:szCs w:val="22"/>
        </w:rPr>
        <w:t>have been prescribed</w:t>
      </w:r>
      <w:proofErr w:type="gramEnd"/>
      <w:r w:rsidRPr="002C39CC">
        <w:rPr>
          <w:rFonts w:asciiTheme="minorHAnsi" w:hAnsiTheme="minorHAnsi" w:cstheme="minorHAnsi"/>
          <w:b w:val="0"/>
          <w:color w:val="auto"/>
          <w:szCs w:val="22"/>
        </w:rPr>
        <w:t xml:space="preserve"> for a pupil will be securely stored and only named staff will have access to them; albeit they will be kept easily accessible in an emergency.  A record </w:t>
      </w:r>
      <w:proofErr w:type="gramStart"/>
      <w:r w:rsidRPr="002C39CC">
        <w:rPr>
          <w:rFonts w:asciiTheme="minorHAnsi" w:hAnsiTheme="minorHAnsi" w:cstheme="minorHAnsi"/>
          <w:b w:val="0"/>
          <w:color w:val="auto"/>
          <w:szCs w:val="22"/>
        </w:rPr>
        <w:t>will be kept</w:t>
      </w:r>
      <w:proofErr w:type="gramEnd"/>
      <w:r w:rsidRPr="002C39CC">
        <w:rPr>
          <w:rFonts w:asciiTheme="minorHAnsi" w:hAnsiTheme="minorHAnsi" w:cstheme="minorHAnsi"/>
          <w:b w:val="0"/>
          <w:color w:val="auto"/>
          <w:szCs w:val="22"/>
        </w:rPr>
        <w:t xml:space="preserve"> of any doses used and the amount of the controlled drug held in the academy (see </w:t>
      </w:r>
      <w:r w:rsidR="00D83907" w:rsidRPr="002C39CC">
        <w:rPr>
          <w:rFonts w:asciiTheme="minorHAnsi" w:hAnsiTheme="minorHAnsi" w:cstheme="minorHAnsi"/>
          <w:b w:val="0"/>
          <w:color w:val="auto"/>
          <w:szCs w:val="22"/>
        </w:rPr>
        <w:t xml:space="preserve">Appendix </w:t>
      </w:r>
      <w:r w:rsidR="00D609EA">
        <w:rPr>
          <w:rFonts w:asciiTheme="minorHAnsi" w:hAnsiTheme="minorHAnsi" w:cstheme="minorHAnsi"/>
          <w:b w:val="0"/>
          <w:color w:val="auto"/>
          <w:szCs w:val="22"/>
        </w:rPr>
        <w:t>6</w:t>
      </w:r>
      <w:r w:rsidR="00D83907" w:rsidRPr="002C39CC">
        <w:rPr>
          <w:rFonts w:asciiTheme="minorHAnsi" w:hAnsiTheme="minorHAnsi" w:cstheme="minorHAnsi"/>
          <w:b w:val="0"/>
          <w:color w:val="auto"/>
          <w:szCs w:val="22"/>
        </w:rPr>
        <w:t>)</w:t>
      </w:r>
      <w:r w:rsidRPr="002C39CC">
        <w:rPr>
          <w:rFonts w:asciiTheme="minorHAnsi" w:hAnsiTheme="minorHAnsi" w:cstheme="minorHAnsi"/>
          <w:b w:val="0"/>
          <w:color w:val="auto"/>
          <w:szCs w:val="22"/>
        </w:rPr>
        <w:t>.</w:t>
      </w:r>
    </w:p>
    <w:p w14:paraId="7A8CFF40" w14:textId="6A824051"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The academy will only accept prescribed medicines that are in-date, labelled, provided in the original container as dispensed by a pharmacist and include instructions for administration, dosage and storage. The exception to this is </w:t>
      </w:r>
      <w:proofErr w:type="gramStart"/>
      <w:r w:rsidRPr="002C39CC">
        <w:rPr>
          <w:rFonts w:asciiTheme="minorHAnsi" w:hAnsiTheme="minorHAnsi" w:cstheme="minorHAnsi"/>
          <w:b w:val="0"/>
          <w:color w:val="auto"/>
          <w:szCs w:val="22"/>
        </w:rPr>
        <w:t>insulin which</w:t>
      </w:r>
      <w:proofErr w:type="gramEnd"/>
      <w:r w:rsidRPr="002C39CC">
        <w:rPr>
          <w:rFonts w:asciiTheme="minorHAnsi" w:hAnsiTheme="minorHAnsi" w:cstheme="minorHAnsi"/>
          <w:b w:val="0"/>
          <w:color w:val="auto"/>
          <w:szCs w:val="22"/>
        </w:rPr>
        <w:t xml:space="preserve"> must still be in date</w:t>
      </w:r>
      <w:r w:rsidR="00C93A7D" w:rsidRPr="002C39CC">
        <w:rPr>
          <w:rFonts w:asciiTheme="minorHAnsi" w:hAnsiTheme="minorHAnsi" w:cstheme="minorHAnsi"/>
          <w:b w:val="0"/>
          <w:color w:val="auto"/>
          <w:szCs w:val="22"/>
        </w:rPr>
        <w:t xml:space="preserve"> </w:t>
      </w:r>
      <w:r w:rsidRPr="002C39CC">
        <w:rPr>
          <w:rFonts w:asciiTheme="minorHAnsi" w:hAnsiTheme="minorHAnsi" w:cstheme="minorHAnsi"/>
          <w:b w:val="0"/>
          <w:color w:val="auto"/>
          <w:szCs w:val="22"/>
        </w:rPr>
        <w:t xml:space="preserve">but is generally inside an insulin pen or a pump, rather than in its original container. </w:t>
      </w:r>
    </w:p>
    <w:p w14:paraId="4DC93631"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The identified member of staff </w:t>
      </w:r>
      <w:r w:rsidR="0069683C" w:rsidRPr="002C39CC">
        <w:rPr>
          <w:rFonts w:asciiTheme="minorHAnsi" w:hAnsiTheme="minorHAnsi" w:cstheme="minorHAnsi"/>
          <w:b w:val="0"/>
          <w:color w:val="auto"/>
          <w:szCs w:val="22"/>
        </w:rPr>
        <w:t xml:space="preserve">must </w:t>
      </w:r>
      <w:r w:rsidRPr="002C39CC">
        <w:rPr>
          <w:rFonts w:asciiTheme="minorHAnsi" w:hAnsiTheme="minorHAnsi" w:cstheme="minorHAnsi"/>
          <w:b w:val="0"/>
          <w:color w:val="auto"/>
          <w:szCs w:val="22"/>
        </w:rPr>
        <w:t xml:space="preserve">check the expiry dates for all medication stored at academy each term (i.e. three times a year). </w:t>
      </w:r>
    </w:p>
    <w:p w14:paraId="5E4DA77C"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Medication </w:t>
      </w:r>
      <w:r w:rsidR="0069683C" w:rsidRPr="002C39CC">
        <w:rPr>
          <w:rFonts w:asciiTheme="minorHAnsi" w:hAnsiTheme="minorHAnsi" w:cstheme="minorHAnsi"/>
          <w:b w:val="0"/>
          <w:color w:val="auto"/>
          <w:szCs w:val="22"/>
        </w:rPr>
        <w:t>must be</w:t>
      </w:r>
      <w:r w:rsidRPr="002C39CC">
        <w:rPr>
          <w:rFonts w:asciiTheme="minorHAnsi" w:hAnsiTheme="minorHAnsi" w:cstheme="minorHAnsi"/>
          <w:b w:val="0"/>
          <w:color w:val="auto"/>
          <w:szCs w:val="22"/>
        </w:rPr>
        <w:t xml:space="preserve"> stored in accordance with the manufacturer’s instructions, paying particular note to temperature. </w:t>
      </w:r>
    </w:p>
    <w:p w14:paraId="4D9F780E"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lastRenderedPageBreak/>
        <w:t xml:space="preserve">Some medication for pupils may need to be refrigerated. All refrigerated medication is stored in an airtight container and </w:t>
      </w:r>
      <w:proofErr w:type="gramStart"/>
      <w:r w:rsidRPr="002C39CC">
        <w:rPr>
          <w:rFonts w:asciiTheme="minorHAnsi" w:hAnsiTheme="minorHAnsi" w:cstheme="minorHAnsi"/>
          <w:b w:val="0"/>
          <w:color w:val="auto"/>
          <w:szCs w:val="22"/>
        </w:rPr>
        <w:t>is clearly labelled</w:t>
      </w:r>
      <w:proofErr w:type="gramEnd"/>
      <w:r w:rsidRPr="002C39CC">
        <w:rPr>
          <w:rFonts w:asciiTheme="minorHAnsi" w:hAnsiTheme="minorHAnsi" w:cstheme="minorHAnsi"/>
          <w:b w:val="0"/>
          <w:color w:val="auto"/>
          <w:szCs w:val="22"/>
        </w:rPr>
        <w:t xml:space="preserve">. Refrigerators used for the storage of medication are inaccessible to unsupervised pupils or lockable as appropriate.  </w:t>
      </w:r>
    </w:p>
    <w:p w14:paraId="03BC334D"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All medication (including blue inhalers) </w:t>
      </w:r>
      <w:proofErr w:type="gramStart"/>
      <w:r w:rsidRPr="002C39CC">
        <w:rPr>
          <w:rFonts w:asciiTheme="minorHAnsi" w:hAnsiTheme="minorHAnsi" w:cstheme="minorHAnsi"/>
          <w:b w:val="0"/>
          <w:color w:val="auto"/>
          <w:szCs w:val="22"/>
        </w:rPr>
        <w:t>is sent</w:t>
      </w:r>
      <w:proofErr w:type="gramEnd"/>
      <w:r w:rsidRPr="002C39CC">
        <w:rPr>
          <w:rFonts w:asciiTheme="minorHAnsi" w:hAnsiTheme="minorHAnsi" w:cstheme="minorHAnsi"/>
          <w:b w:val="0"/>
          <w:color w:val="auto"/>
          <w:szCs w:val="22"/>
        </w:rPr>
        <w:t xml:space="preserve"> home with pupils at the end of the academy term. </w:t>
      </w:r>
    </w:p>
    <w:p w14:paraId="70DCC5CB" w14:textId="7FF561F7" w:rsidR="007F56C9"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It is the parent/carer’s responsibility to ensure new and in </w:t>
      </w:r>
      <w:proofErr w:type="gramStart"/>
      <w:r w:rsidRPr="002C39CC">
        <w:rPr>
          <w:rFonts w:asciiTheme="minorHAnsi" w:hAnsiTheme="minorHAnsi" w:cstheme="minorHAnsi"/>
          <w:b w:val="0"/>
          <w:color w:val="auto"/>
          <w:szCs w:val="22"/>
        </w:rPr>
        <w:t>date</w:t>
      </w:r>
      <w:proofErr w:type="gramEnd"/>
      <w:r w:rsidRPr="002C39CC">
        <w:rPr>
          <w:rFonts w:asciiTheme="minorHAnsi" w:hAnsiTheme="minorHAnsi" w:cstheme="minorHAnsi"/>
          <w:b w:val="0"/>
          <w:color w:val="auto"/>
          <w:szCs w:val="22"/>
        </w:rPr>
        <w:t xml:space="preserve"> medication comes into academy with the appropriate instructions and ensures that the </w:t>
      </w:r>
      <w:r w:rsidR="0069683C" w:rsidRPr="002C39CC">
        <w:rPr>
          <w:rFonts w:asciiTheme="minorHAnsi" w:hAnsiTheme="minorHAnsi" w:cstheme="minorHAnsi"/>
          <w:b w:val="0"/>
          <w:color w:val="auto"/>
          <w:szCs w:val="22"/>
        </w:rPr>
        <w:t>a</w:t>
      </w:r>
      <w:r w:rsidRPr="002C39CC">
        <w:rPr>
          <w:rFonts w:asciiTheme="minorHAnsi" w:hAnsiTheme="minorHAnsi" w:cstheme="minorHAnsi"/>
          <w:b w:val="0"/>
          <w:color w:val="auto"/>
          <w:szCs w:val="22"/>
        </w:rPr>
        <w:t xml:space="preserve">cademy receives this. </w:t>
      </w:r>
    </w:p>
    <w:p w14:paraId="7EBE0955" w14:textId="48CF9951" w:rsidR="007F56C9" w:rsidRPr="002C39CC" w:rsidRDefault="007F56C9" w:rsidP="002C39CC">
      <w:pPr>
        <w:spacing w:after="120" w:line="240" w:lineRule="auto"/>
        <w:ind w:left="14"/>
        <w:rPr>
          <w:rFonts w:cstheme="minorHAnsi"/>
          <w:b/>
        </w:rPr>
      </w:pPr>
      <w:r w:rsidRPr="002C39CC">
        <w:rPr>
          <w:rFonts w:cstheme="minorHAnsi"/>
          <w:b/>
        </w:rPr>
        <w:t>Safe disposal</w:t>
      </w:r>
    </w:p>
    <w:p w14:paraId="3DE4BC23"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Parents/carers </w:t>
      </w:r>
      <w:proofErr w:type="gramStart"/>
      <w:r w:rsidR="00CC47FE" w:rsidRPr="002C39CC">
        <w:rPr>
          <w:rFonts w:asciiTheme="minorHAnsi" w:hAnsiTheme="minorHAnsi" w:cstheme="minorHAnsi"/>
          <w:b w:val="0"/>
          <w:color w:val="auto"/>
          <w:szCs w:val="22"/>
        </w:rPr>
        <w:t>must be</w:t>
      </w:r>
      <w:r w:rsidRPr="002C39CC">
        <w:rPr>
          <w:rFonts w:asciiTheme="minorHAnsi" w:hAnsiTheme="minorHAnsi" w:cstheme="minorHAnsi"/>
          <w:b w:val="0"/>
          <w:color w:val="auto"/>
          <w:szCs w:val="22"/>
        </w:rPr>
        <w:t xml:space="preserve"> asked</w:t>
      </w:r>
      <w:proofErr w:type="gramEnd"/>
      <w:r w:rsidRPr="002C39CC">
        <w:rPr>
          <w:rFonts w:asciiTheme="minorHAnsi" w:hAnsiTheme="minorHAnsi" w:cstheme="minorHAnsi"/>
          <w:b w:val="0"/>
          <w:color w:val="auto"/>
          <w:szCs w:val="22"/>
        </w:rPr>
        <w:t xml:space="preserve"> to collect out-of-date medication. </w:t>
      </w:r>
    </w:p>
    <w:p w14:paraId="6950BB2F"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If parents/carers do not pick up out-of-date medication, or at the end of the academy year, medication </w:t>
      </w:r>
      <w:proofErr w:type="gramStart"/>
      <w:r w:rsidR="00CC47FE" w:rsidRPr="002C39CC">
        <w:rPr>
          <w:rFonts w:asciiTheme="minorHAnsi" w:hAnsiTheme="minorHAnsi" w:cstheme="minorHAnsi"/>
          <w:b w:val="0"/>
          <w:color w:val="auto"/>
          <w:szCs w:val="22"/>
        </w:rPr>
        <w:t>must be</w:t>
      </w:r>
      <w:r w:rsidRPr="002C39CC">
        <w:rPr>
          <w:rFonts w:asciiTheme="minorHAnsi" w:hAnsiTheme="minorHAnsi" w:cstheme="minorHAnsi"/>
          <w:b w:val="0"/>
          <w:color w:val="auto"/>
          <w:szCs w:val="22"/>
        </w:rPr>
        <w:t xml:space="preserve"> taken</w:t>
      </w:r>
      <w:proofErr w:type="gramEnd"/>
      <w:r w:rsidRPr="002C39CC">
        <w:rPr>
          <w:rFonts w:asciiTheme="minorHAnsi" w:hAnsiTheme="minorHAnsi" w:cstheme="minorHAnsi"/>
          <w:b w:val="0"/>
          <w:color w:val="auto"/>
          <w:szCs w:val="22"/>
        </w:rPr>
        <w:t xml:space="preserve"> to a local pharmacy for safe disposal.</w:t>
      </w:r>
    </w:p>
    <w:p w14:paraId="53EDB11B"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A named member of staff </w:t>
      </w:r>
      <w:r w:rsidR="00CC47FE" w:rsidRPr="002C39CC">
        <w:rPr>
          <w:rFonts w:asciiTheme="minorHAnsi" w:hAnsiTheme="minorHAnsi" w:cstheme="minorHAnsi"/>
          <w:b w:val="0"/>
          <w:color w:val="auto"/>
          <w:szCs w:val="22"/>
        </w:rPr>
        <w:t>will be</w:t>
      </w:r>
      <w:r w:rsidRPr="002C39CC">
        <w:rPr>
          <w:rFonts w:asciiTheme="minorHAnsi" w:hAnsiTheme="minorHAnsi" w:cstheme="minorHAnsi"/>
          <w:b w:val="0"/>
          <w:color w:val="auto"/>
          <w:szCs w:val="22"/>
        </w:rPr>
        <w:t xml:space="preserve"> responsible for checking the dates of medication and arranging for the disposal of any that have expired.  This check </w:t>
      </w:r>
      <w:proofErr w:type="gramStart"/>
      <w:r w:rsidR="00CC47FE" w:rsidRPr="002C39CC">
        <w:rPr>
          <w:rFonts w:asciiTheme="minorHAnsi" w:hAnsiTheme="minorHAnsi" w:cstheme="minorHAnsi"/>
          <w:b w:val="0"/>
          <w:color w:val="auto"/>
          <w:szCs w:val="22"/>
        </w:rPr>
        <w:t>must be</w:t>
      </w:r>
      <w:r w:rsidRPr="002C39CC">
        <w:rPr>
          <w:rFonts w:asciiTheme="minorHAnsi" w:hAnsiTheme="minorHAnsi" w:cstheme="minorHAnsi"/>
          <w:b w:val="0"/>
          <w:color w:val="auto"/>
          <w:szCs w:val="22"/>
        </w:rPr>
        <w:t xml:space="preserve"> done at least 3 times a year and always documented</w:t>
      </w:r>
      <w:proofErr w:type="gramEnd"/>
      <w:r w:rsidRPr="002C39CC">
        <w:rPr>
          <w:rFonts w:asciiTheme="minorHAnsi" w:hAnsiTheme="minorHAnsi" w:cstheme="minorHAnsi"/>
          <w:b w:val="0"/>
          <w:color w:val="auto"/>
          <w:szCs w:val="22"/>
        </w:rPr>
        <w:t>.</w:t>
      </w:r>
    </w:p>
    <w:p w14:paraId="6959D17E"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Sharps boxes </w:t>
      </w:r>
      <w:proofErr w:type="gramStart"/>
      <w:r w:rsidR="00CC47FE" w:rsidRPr="002C39CC">
        <w:rPr>
          <w:rFonts w:asciiTheme="minorHAnsi" w:hAnsiTheme="minorHAnsi" w:cstheme="minorHAnsi"/>
          <w:b w:val="0"/>
          <w:color w:val="auto"/>
          <w:szCs w:val="22"/>
        </w:rPr>
        <w:t xml:space="preserve">must be </w:t>
      </w:r>
      <w:r w:rsidRPr="002C39CC">
        <w:rPr>
          <w:rFonts w:asciiTheme="minorHAnsi" w:hAnsiTheme="minorHAnsi" w:cstheme="minorHAnsi"/>
          <w:b w:val="0"/>
          <w:color w:val="auto"/>
          <w:szCs w:val="22"/>
        </w:rPr>
        <w:t>used</w:t>
      </w:r>
      <w:proofErr w:type="gramEnd"/>
      <w:r w:rsidRPr="002C39CC">
        <w:rPr>
          <w:rFonts w:asciiTheme="minorHAnsi" w:hAnsiTheme="minorHAnsi" w:cstheme="minorHAnsi"/>
          <w:b w:val="0"/>
          <w:color w:val="auto"/>
          <w:szCs w:val="22"/>
        </w:rPr>
        <w:t xml:space="preserve"> for the disposal of needles. </w:t>
      </w:r>
    </w:p>
    <w:p w14:paraId="1589213E"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If a sharps box </w:t>
      </w:r>
      <w:proofErr w:type="gramStart"/>
      <w:r w:rsidRPr="002C39CC">
        <w:rPr>
          <w:rFonts w:asciiTheme="minorHAnsi" w:hAnsiTheme="minorHAnsi" w:cstheme="minorHAnsi"/>
          <w:b w:val="0"/>
          <w:color w:val="auto"/>
          <w:szCs w:val="22"/>
        </w:rPr>
        <w:t>is needed</w:t>
      </w:r>
      <w:proofErr w:type="gramEnd"/>
      <w:r w:rsidRPr="002C39CC">
        <w:rPr>
          <w:rFonts w:asciiTheme="minorHAnsi" w:hAnsiTheme="minorHAnsi" w:cstheme="minorHAnsi"/>
          <w:b w:val="0"/>
          <w:color w:val="auto"/>
          <w:szCs w:val="22"/>
        </w:rPr>
        <w:t xml:space="preserve"> on an off-site or residential visit, a named member of staff </w:t>
      </w:r>
      <w:r w:rsidR="00CC47FE" w:rsidRPr="002C39CC">
        <w:rPr>
          <w:rFonts w:asciiTheme="minorHAnsi" w:hAnsiTheme="minorHAnsi" w:cstheme="minorHAnsi"/>
          <w:b w:val="0"/>
          <w:color w:val="auto"/>
          <w:szCs w:val="22"/>
        </w:rPr>
        <w:t>must be</w:t>
      </w:r>
      <w:r w:rsidRPr="002C39CC">
        <w:rPr>
          <w:rFonts w:asciiTheme="minorHAnsi" w:hAnsiTheme="minorHAnsi" w:cstheme="minorHAnsi"/>
          <w:b w:val="0"/>
          <w:color w:val="auto"/>
          <w:szCs w:val="22"/>
        </w:rPr>
        <w:t xml:space="preserve"> responsible for its safe storage and return to a local pharmacy, to the academy or to the pupil’s parent.</w:t>
      </w:r>
    </w:p>
    <w:p w14:paraId="60A979F4" w14:textId="77777777" w:rsidR="00C93A7D"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Collection and disposal of sharps boxes </w:t>
      </w:r>
      <w:proofErr w:type="gramStart"/>
      <w:r w:rsidR="00CC47FE" w:rsidRPr="002C39CC">
        <w:rPr>
          <w:rFonts w:asciiTheme="minorHAnsi" w:hAnsiTheme="minorHAnsi" w:cstheme="minorHAnsi"/>
          <w:b w:val="0"/>
          <w:color w:val="auto"/>
          <w:szCs w:val="22"/>
        </w:rPr>
        <w:t>must be</w:t>
      </w:r>
      <w:r w:rsidRPr="002C39CC">
        <w:rPr>
          <w:rFonts w:asciiTheme="minorHAnsi" w:hAnsiTheme="minorHAnsi" w:cstheme="minorHAnsi"/>
          <w:b w:val="0"/>
          <w:color w:val="auto"/>
          <w:szCs w:val="22"/>
        </w:rPr>
        <w:t xml:space="preserve"> arranged</w:t>
      </w:r>
      <w:proofErr w:type="gramEnd"/>
      <w:r w:rsidRPr="002C39CC">
        <w:rPr>
          <w:rFonts w:asciiTheme="minorHAnsi" w:hAnsiTheme="minorHAnsi" w:cstheme="minorHAnsi"/>
          <w:b w:val="0"/>
          <w:color w:val="auto"/>
          <w:szCs w:val="22"/>
        </w:rPr>
        <w:t xml:space="preserve"> with the local authority's environmental </w:t>
      </w:r>
      <w:r w:rsidR="00CC47FE" w:rsidRPr="002C39CC">
        <w:rPr>
          <w:rFonts w:asciiTheme="minorHAnsi" w:hAnsiTheme="minorHAnsi" w:cstheme="minorHAnsi"/>
          <w:b w:val="0"/>
          <w:color w:val="auto"/>
          <w:szCs w:val="22"/>
        </w:rPr>
        <w:t>department.</w:t>
      </w:r>
    </w:p>
    <w:p w14:paraId="57F20F6F" w14:textId="5ED30667" w:rsidR="00CB5F44" w:rsidRPr="002C39CC" w:rsidRDefault="007F56C9" w:rsidP="002C39CC">
      <w:pPr>
        <w:pStyle w:val="Heading3"/>
        <w:keepNext w:val="0"/>
        <w:keepLines w:val="0"/>
        <w:numPr>
          <w:ilvl w:val="2"/>
          <w:numId w:val="17"/>
        </w:numPr>
        <w:spacing w:after="120"/>
        <w:rPr>
          <w:rFonts w:asciiTheme="minorHAnsi" w:hAnsiTheme="minorHAnsi" w:cstheme="minorHAnsi"/>
          <w:b w:val="0"/>
          <w:color w:val="auto"/>
          <w:szCs w:val="22"/>
        </w:rPr>
      </w:pPr>
      <w:r w:rsidRPr="002C39CC">
        <w:rPr>
          <w:rFonts w:asciiTheme="minorHAnsi" w:hAnsiTheme="minorHAnsi" w:cstheme="minorHAnsi"/>
          <w:b w:val="0"/>
          <w:color w:val="auto"/>
          <w:szCs w:val="22"/>
        </w:rPr>
        <w:t xml:space="preserve">From 1st October </w:t>
      </w:r>
      <w:proofErr w:type="gramStart"/>
      <w:r w:rsidRPr="002C39CC">
        <w:rPr>
          <w:rFonts w:asciiTheme="minorHAnsi" w:hAnsiTheme="minorHAnsi" w:cstheme="minorHAnsi"/>
          <w:b w:val="0"/>
          <w:color w:val="auto"/>
          <w:szCs w:val="22"/>
        </w:rPr>
        <w:t>2014</w:t>
      </w:r>
      <w:proofErr w:type="gramEnd"/>
      <w:r w:rsidRPr="002C39CC">
        <w:rPr>
          <w:rFonts w:asciiTheme="minorHAnsi" w:hAnsiTheme="minorHAnsi" w:cstheme="minorHAnsi"/>
          <w:b w:val="0"/>
          <w:color w:val="auto"/>
          <w:szCs w:val="22"/>
        </w:rPr>
        <w:t xml:space="preserve"> the Human Medicines (Amendment) (No. 2) Regulations 2014 allow</w:t>
      </w:r>
      <w:r w:rsidR="00CC47FE" w:rsidRPr="002C39CC">
        <w:rPr>
          <w:rFonts w:asciiTheme="minorHAnsi" w:hAnsiTheme="minorHAnsi" w:cstheme="minorHAnsi"/>
          <w:b w:val="0"/>
          <w:color w:val="auto"/>
          <w:szCs w:val="22"/>
        </w:rPr>
        <w:t>ed</w:t>
      </w:r>
      <w:r w:rsidRPr="002C39CC">
        <w:rPr>
          <w:rFonts w:asciiTheme="minorHAnsi" w:hAnsiTheme="minorHAnsi" w:cstheme="minorHAnsi"/>
          <w:b w:val="0"/>
          <w:color w:val="auto"/>
          <w:szCs w:val="22"/>
        </w:rPr>
        <w:t xml:space="preserve"> </w:t>
      </w:r>
      <w:r w:rsidR="00CC47FE" w:rsidRPr="002C39CC">
        <w:rPr>
          <w:rFonts w:asciiTheme="minorHAnsi" w:hAnsiTheme="minorHAnsi" w:cstheme="minorHAnsi"/>
          <w:b w:val="0"/>
          <w:color w:val="auto"/>
          <w:szCs w:val="22"/>
        </w:rPr>
        <w:t>academies</w:t>
      </w:r>
      <w:r w:rsidRPr="002C39CC">
        <w:rPr>
          <w:rFonts w:asciiTheme="minorHAnsi" w:hAnsiTheme="minorHAnsi" w:cstheme="minorHAnsi"/>
          <w:b w:val="0"/>
          <w:color w:val="auto"/>
          <w:szCs w:val="22"/>
        </w:rPr>
        <w:t xml:space="preserve"> to buy salbutamol inhalers, without a prescription, for use in emergencies.  The emergency salbutamol inhaler should only be used by children, for whom written parental consent for use of the emergency inhaler has been given, who have either been diagnosed with asthma and prescribed an inhaler, or who have been prescribed an inhaler as reliever medication.  The inhaler can be used if the pupil’s prescribed inhaler is not available (for example, because it is broken, or empty).</w:t>
      </w:r>
      <w:r w:rsidR="00CC47FE" w:rsidRPr="002C39CC">
        <w:rPr>
          <w:rFonts w:asciiTheme="minorHAnsi" w:hAnsiTheme="minorHAnsi" w:cstheme="minorHAnsi"/>
          <w:b w:val="0"/>
          <w:color w:val="auto"/>
          <w:szCs w:val="22"/>
        </w:rPr>
        <w:t xml:space="preserve"> Academies</w:t>
      </w:r>
      <w:r w:rsidRPr="002C39CC">
        <w:rPr>
          <w:rFonts w:asciiTheme="minorHAnsi" w:hAnsiTheme="minorHAnsi" w:cstheme="minorHAnsi"/>
          <w:b w:val="0"/>
          <w:color w:val="auto"/>
          <w:szCs w:val="22"/>
        </w:rPr>
        <w:t xml:space="preserve"> are not required to hold an inhaler – this is a discretionary power enabling </w:t>
      </w:r>
      <w:r w:rsidR="00CC47FE" w:rsidRPr="002C39CC">
        <w:rPr>
          <w:rFonts w:asciiTheme="minorHAnsi" w:hAnsiTheme="minorHAnsi" w:cstheme="minorHAnsi"/>
          <w:b w:val="0"/>
          <w:color w:val="auto"/>
          <w:szCs w:val="22"/>
        </w:rPr>
        <w:t>academies</w:t>
      </w:r>
      <w:r w:rsidRPr="002C39CC">
        <w:rPr>
          <w:rFonts w:asciiTheme="minorHAnsi" w:hAnsiTheme="minorHAnsi" w:cstheme="minorHAnsi"/>
          <w:b w:val="0"/>
          <w:color w:val="auto"/>
          <w:szCs w:val="22"/>
        </w:rPr>
        <w:t xml:space="preserve"> to do this if they wish. </w:t>
      </w:r>
      <w:proofErr w:type="gramStart"/>
      <w:r w:rsidR="00CC47FE" w:rsidRPr="002C39CC">
        <w:rPr>
          <w:rFonts w:asciiTheme="minorHAnsi" w:hAnsiTheme="minorHAnsi" w:cstheme="minorHAnsi"/>
          <w:b w:val="0"/>
          <w:color w:val="auto"/>
          <w:szCs w:val="22"/>
        </w:rPr>
        <w:t>Academies</w:t>
      </w:r>
      <w:r w:rsidRPr="002C39CC">
        <w:rPr>
          <w:rFonts w:asciiTheme="minorHAnsi" w:hAnsiTheme="minorHAnsi" w:cstheme="minorHAnsi"/>
          <w:b w:val="0"/>
          <w:color w:val="auto"/>
          <w:szCs w:val="22"/>
        </w:rPr>
        <w:t xml:space="preserve"> which choose to keep an emergency inhaler</w:t>
      </w:r>
      <w:proofErr w:type="gramEnd"/>
      <w:r w:rsidRPr="002C39CC">
        <w:rPr>
          <w:rFonts w:asciiTheme="minorHAnsi" w:hAnsiTheme="minorHAnsi" w:cstheme="minorHAnsi"/>
          <w:b w:val="0"/>
          <w:color w:val="auto"/>
          <w:szCs w:val="22"/>
        </w:rPr>
        <w:t xml:space="preserve"> should establish a protocol for the use of the emergency inhaler based on this guidance.</w:t>
      </w:r>
      <w:r w:rsidRPr="002C39CC">
        <w:rPr>
          <w:rFonts w:asciiTheme="minorHAnsi" w:hAnsiTheme="minorHAnsi" w:cstheme="minorHAnsi"/>
          <w:color w:val="auto"/>
          <w:szCs w:val="22"/>
        </w:rPr>
        <w:t xml:space="preserve">  </w:t>
      </w:r>
    </w:p>
    <w:p w14:paraId="2E3660DE" w14:textId="4D113DD0" w:rsidR="00C93A7D" w:rsidRPr="002C39CC" w:rsidRDefault="00C93A7D" w:rsidP="002C39CC">
      <w:pPr>
        <w:spacing w:after="120" w:line="240" w:lineRule="auto"/>
        <w:rPr>
          <w:rFonts w:cstheme="minorHAnsi"/>
        </w:rPr>
      </w:pPr>
      <w:r w:rsidRPr="002C39CC">
        <w:rPr>
          <w:rFonts w:cstheme="minorHAnsi"/>
        </w:rPr>
        <w:br w:type="page"/>
      </w:r>
    </w:p>
    <w:p w14:paraId="59EB4BCD" w14:textId="371592B3" w:rsidR="006207EA" w:rsidRPr="002C39CC" w:rsidRDefault="006207EA" w:rsidP="002C39CC">
      <w:pPr>
        <w:pStyle w:val="Heading1"/>
        <w:numPr>
          <w:ilvl w:val="0"/>
          <w:numId w:val="0"/>
        </w:numPr>
        <w:spacing w:after="120"/>
        <w:ind w:left="432" w:hanging="432"/>
        <w:rPr>
          <w:rFonts w:asciiTheme="minorHAnsi" w:hAnsiTheme="minorHAnsi" w:cstheme="minorHAnsi"/>
          <w:color w:val="auto"/>
          <w:sz w:val="22"/>
          <w:szCs w:val="22"/>
        </w:rPr>
      </w:pPr>
      <w:bookmarkStart w:id="29" w:name="_Toc457214454"/>
      <w:r w:rsidRPr="002C39CC">
        <w:rPr>
          <w:rFonts w:asciiTheme="minorHAnsi" w:hAnsiTheme="minorHAnsi" w:cstheme="minorHAnsi"/>
          <w:color w:val="auto"/>
          <w:sz w:val="22"/>
          <w:szCs w:val="22"/>
        </w:rPr>
        <w:lastRenderedPageBreak/>
        <w:t xml:space="preserve">Appendix </w:t>
      </w:r>
      <w:r w:rsidR="00D609EA">
        <w:rPr>
          <w:rFonts w:asciiTheme="minorHAnsi" w:hAnsiTheme="minorHAnsi" w:cstheme="minorHAnsi"/>
          <w:color w:val="auto"/>
          <w:sz w:val="22"/>
          <w:szCs w:val="22"/>
        </w:rPr>
        <w:t>3</w:t>
      </w:r>
      <w:r w:rsidRPr="002C39CC">
        <w:rPr>
          <w:rFonts w:asciiTheme="minorHAnsi" w:hAnsiTheme="minorHAnsi" w:cstheme="minorHAnsi"/>
          <w:color w:val="auto"/>
          <w:sz w:val="22"/>
          <w:szCs w:val="22"/>
        </w:rPr>
        <w:t xml:space="preserve"> - Process for </w:t>
      </w:r>
      <w:r w:rsidR="00994292" w:rsidRPr="002C39CC">
        <w:rPr>
          <w:rFonts w:asciiTheme="minorHAnsi" w:hAnsiTheme="minorHAnsi" w:cstheme="minorHAnsi"/>
          <w:color w:val="auto"/>
          <w:sz w:val="22"/>
          <w:szCs w:val="22"/>
        </w:rPr>
        <w:t>D</w:t>
      </w:r>
      <w:r w:rsidRPr="002C39CC">
        <w:rPr>
          <w:rFonts w:asciiTheme="minorHAnsi" w:hAnsiTheme="minorHAnsi" w:cstheme="minorHAnsi"/>
          <w:color w:val="auto"/>
          <w:sz w:val="22"/>
          <w:szCs w:val="22"/>
        </w:rPr>
        <w:t xml:space="preserve">eveloping Individual Healthcare </w:t>
      </w:r>
      <w:r w:rsidR="00994292" w:rsidRPr="002C39CC">
        <w:rPr>
          <w:rFonts w:asciiTheme="minorHAnsi" w:hAnsiTheme="minorHAnsi" w:cstheme="minorHAnsi"/>
          <w:color w:val="auto"/>
          <w:sz w:val="22"/>
          <w:szCs w:val="22"/>
        </w:rPr>
        <w:t>P</w:t>
      </w:r>
      <w:r w:rsidRPr="002C39CC">
        <w:rPr>
          <w:rFonts w:asciiTheme="minorHAnsi" w:hAnsiTheme="minorHAnsi" w:cstheme="minorHAnsi"/>
          <w:color w:val="auto"/>
          <w:sz w:val="22"/>
          <w:szCs w:val="22"/>
        </w:rPr>
        <w:t>lan</w:t>
      </w:r>
      <w:bookmarkEnd w:id="29"/>
    </w:p>
    <w:p w14:paraId="32C7D728" w14:textId="77777777" w:rsidR="006207EA" w:rsidRPr="002C39CC" w:rsidRDefault="006207EA" w:rsidP="002C39CC">
      <w:pPr>
        <w:spacing w:after="120" w:line="240" w:lineRule="auto"/>
        <w:rPr>
          <w:rFonts w:cstheme="minorHAnsi"/>
        </w:rPr>
      </w:pPr>
    </w:p>
    <w:p w14:paraId="3795F1A6" w14:textId="77777777" w:rsidR="006207EA" w:rsidRPr="002C39CC" w:rsidRDefault="006207EA" w:rsidP="002C39CC">
      <w:pPr>
        <w:spacing w:after="120" w:line="240" w:lineRule="auto"/>
        <w:rPr>
          <w:rFonts w:cstheme="minorHAnsi"/>
        </w:rPr>
      </w:pPr>
      <w:r w:rsidRPr="002C39CC">
        <w:rPr>
          <w:rFonts w:cstheme="minorHAnsi"/>
        </w:rPr>
        <w:object w:dxaOrig="8359" w:dyaOrig="12897" w14:anchorId="4E1D6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2pt;height:605.45pt" o:ole="">
            <v:imagedata r:id="rId13" o:title=""/>
          </v:shape>
          <o:OLEObject Type="Embed" ProgID="Visio.Drawing.11" ShapeID="_x0000_i1025" DrawAspect="Content" ObjectID="_1692982621" r:id="rId14"/>
        </w:object>
      </w:r>
      <w:r w:rsidRPr="002C39CC">
        <w:rPr>
          <w:rFonts w:cstheme="minorHAnsi"/>
        </w:rPr>
        <w:br w:type="page"/>
      </w:r>
    </w:p>
    <w:p w14:paraId="0E643829" w14:textId="735E1C69" w:rsidR="006207EA" w:rsidRPr="002C39CC" w:rsidRDefault="006207EA" w:rsidP="002C39CC">
      <w:pPr>
        <w:pStyle w:val="Heading1"/>
        <w:numPr>
          <w:ilvl w:val="0"/>
          <w:numId w:val="0"/>
        </w:numPr>
        <w:spacing w:after="120"/>
        <w:ind w:left="432" w:hanging="432"/>
        <w:rPr>
          <w:rFonts w:asciiTheme="minorHAnsi" w:hAnsiTheme="minorHAnsi" w:cstheme="minorHAnsi"/>
          <w:color w:val="auto"/>
          <w:sz w:val="22"/>
          <w:szCs w:val="22"/>
        </w:rPr>
      </w:pPr>
      <w:bookmarkStart w:id="30" w:name="_Toc457214455"/>
      <w:r w:rsidRPr="002C39CC">
        <w:rPr>
          <w:rFonts w:asciiTheme="minorHAnsi" w:hAnsiTheme="minorHAnsi" w:cstheme="minorHAnsi"/>
          <w:color w:val="auto"/>
          <w:sz w:val="22"/>
          <w:szCs w:val="22"/>
        </w:rPr>
        <w:lastRenderedPageBreak/>
        <w:t xml:space="preserve">Appendix </w:t>
      </w:r>
      <w:r w:rsidR="00D609EA">
        <w:rPr>
          <w:rFonts w:asciiTheme="minorHAnsi" w:hAnsiTheme="minorHAnsi" w:cstheme="minorHAnsi"/>
          <w:color w:val="auto"/>
          <w:sz w:val="22"/>
          <w:szCs w:val="22"/>
        </w:rPr>
        <w:t>4</w:t>
      </w:r>
      <w:r w:rsidRPr="002C39CC">
        <w:rPr>
          <w:rFonts w:asciiTheme="minorHAnsi" w:hAnsiTheme="minorHAnsi" w:cstheme="minorHAnsi"/>
          <w:color w:val="auto"/>
          <w:sz w:val="22"/>
          <w:szCs w:val="22"/>
        </w:rPr>
        <w:t xml:space="preserve"> – Individual Healthcare Plan Template</w:t>
      </w:r>
      <w:bookmarkEnd w:id="30"/>
    </w:p>
    <w:tbl>
      <w:tblPr>
        <w:tblW w:w="9240" w:type="dxa"/>
        <w:tblLayout w:type="fixed"/>
        <w:tblLook w:val="01E0" w:firstRow="1" w:lastRow="1" w:firstColumn="1" w:lastColumn="1" w:noHBand="0" w:noVBand="0"/>
      </w:tblPr>
      <w:tblGrid>
        <w:gridCol w:w="4095"/>
        <w:gridCol w:w="884"/>
        <w:gridCol w:w="878"/>
        <w:gridCol w:w="896"/>
        <w:gridCol w:w="2487"/>
      </w:tblGrid>
      <w:tr w:rsidR="006207EA" w:rsidRPr="002C39CC" w14:paraId="7A4A051A"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51AEFFCB" w14:textId="77777777" w:rsidR="006207EA" w:rsidRPr="002C39CC" w:rsidRDefault="006207EA" w:rsidP="002C39CC">
            <w:pPr>
              <w:spacing w:after="120" w:line="240" w:lineRule="auto"/>
              <w:rPr>
                <w:rFonts w:cstheme="minorHAnsi"/>
              </w:rPr>
            </w:pPr>
            <w:bookmarkStart w:id="31" w:name="Text1" w:colFirst="0" w:colLast="0"/>
            <w:r w:rsidRPr="002C39CC">
              <w:rPr>
                <w:rFonts w:cstheme="minorHAnsi"/>
              </w:rPr>
              <w:t>Name of academy</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197DEC5" w14:textId="77777777" w:rsidR="006207EA" w:rsidRPr="002C39CC" w:rsidRDefault="006207EA" w:rsidP="002C39CC">
            <w:pPr>
              <w:spacing w:after="120" w:line="240" w:lineRule="auto"/>
              <w:rPr>
                <w:rFonts w:cstheme="minorHAnsi"/>
              </w:rPr>
            </w:pPr>
          </w:p>
        </w:tc>
      </w:tr>
      <w:bookmarkEnd w:id="31"/>
      <w:tr w:rsidR="006207EA" w:rsidRPr="002C39CC" w14:paraId="55651590"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04B2B8F9" w14:textId="77777777" w:rsidR="006207EA" w:rsidRPr="002C39CC" w:rsidRDefault="006207EA" w:rsidP="002C39CC">
            <w:pPr>
              <w:spacing w:after="120" w:line="240" w:lineRule="auto"/>
              <w:rPr>
                <w:rFonts w:cstheme="minorHAnsi"/>
              </w:rPr>
            </w:pPr>
            <w:r w:rsidRPr="002C39CC">
              <w:rPr>
                <w:rFonts w:cstheme="minorHAnsi"/>
              </w:rPr>
              <w:t>Child’s name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76EEC1E" w14:textId="77777777" w:rsidR="006207EA" w:rsidRPr="002C39CC" w:rsidRDefault="006207EA" w:rsidP="002C39CC">
            <w:pPr>
              <w:spacing w:after="120" w:line="240" w:lineRule="auto"/>
              <w:rPr>
                <w:rFonts w:cstheme="minorHAnsi"/>
              </w:rPr>
            </w:pPr>
          </w:p>
        </w:tc>
      </w:tr>
      <w:tr w:rsidR="006207EA" w:rsidRPr="002C39CC" w14:paraId="1168BD86"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21F906E9" w14:textId="77777777" w:rsidR="006207EA" w:rsidRPr="002C39CC" w:rsidRDefault="006207EA" w:rsidP="002C39CC">
            <w:pPr>
              <w:spacing w:after="120" w:line="240" w:lineRule="auto"/>
              <w:rPr>
                <w:rFonts w:cstheme="minorHAnsi"/>
              </w:rPr>
            </w:pPr>
            <w:bookmarkStart w:id="32" w:name="Text8" w:colFirst="0" w:colLast="0"/>
            <w:r w:rsidRPr="002C39CC">
              <w:rPr>
                <w:rFonts w:cstheme="minorHAnsi"/>
                <w:noProof/>
              </w:rPr>
              <w:t>Group/class/form</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98AEB10" w14:textId="77777777" w:rsidR="006207EA" w:rsidRPr="002C39CC" w:rsidRDefault="006207EA" w:rsidP="002C39CC">
            <w:pPr>
              <w:spacing w:after="120" w:line="240" w:lineRule="auto"/>
              <w:rPr>
                <w:rFonts w:cstheme="minorHAnsi"/>
              </w:rPr>
            </w:pPr>
          </w:p>
        </w:tc>
      </w:tr>
      <w:bookmarkEnd w:id="32"/>
      <w:tr w:rsidR="006207EA" w:rsidRPr="002C39CC" w14:paraId="7966C664"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7A3B890E" w14:textId="77777777" w:rsidR="006207EA" w:rsidRPr="002C39CC" w:rsidRDefault="006207EA" w:rsidP="002C39CC">
            <w:pPr>
              <w:spacing w:after="120" w:line="240" w:lineRule="auto"/>
              <w:rPr>
                <w:rFonts w:cstheme="minorHAnsi"/>
              </w:rPr>
            </w:pPr>
            <w:r w:rsidRPr="002C39CC">
              <w:rPr>
                <w:rFonts w:cstheme="minorHAnsi"/>
              </w:rPr>
              <w:t>Date of birth</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5905D3F2" w14:textId="77777777" w:rsidR="006207EA" w:rsidRPr="002C39CC" w:rsidRDefault="006207EA" w:rsidP="002C39CC">
            <w:pPr>
              <w:spacing w:after="120" w:line="240" w:lineRule="auto"/>
              <w:jc w:val="center"/>
              <w:rPr>
                <w:rFonts w:cstheme="minorHAnsi"/>
              </w:rPr>
            </w:pPr>
          </w:p>
        </w:tc>
        <w:tc>
          <w:tcPr>
            <w:tcW w:w="878" w:type="dxa"/>
            <w:tcBorders>
              <w:top w:val="single" w:sz="4" w:space="0" w:color="auto"/>
              <w:left w:val="nil"/>
              <w:bottom w:val="single" w:sz="4" w:space="0" w:color="auto"/>
              <w:right w:val="nil"/>
            </w:tcBorders>
            <w:tcMar>
              <w:top w:w="57" w:type="dxa"/>
              <w:left w:w="108" w:type="dxa"/>
              <w:bottom w:w="57" w:type="dxa"/>
              <w:right w:w="108" w:type="dxa"/>
            </w:tcMar>
          </w:tcPr>
          <w:p w14:paraId="4FA0E07A" w14:textId="77777777" w:rsidR="006207EA" w:rsidRPr="002C39CC" w:rsidRDefault="006207EA" w:rsidP="002C39CC">
            <w:pPr>
              <w:spacing w:after="120" w:line="240" w:lineRule="auto"/>
              <w:jc w:val="center"/>
              <w:rPr>
                <w:rFonts w:cstheme="minorHAnsi"/>
              </w:rPr>
            </w:pPr>
          </w:p>
        </w:tc>
        <w:tc>
          <w:tcPr>
            <w:tcW w:w="896" w:type="dxa"/>
            <w:tcBorders>
              <w:top w:val="single" w:sz="4" w:space="0" w:color="auto"/>
              <w:left w:val="nil"/>
              <w:bottom w:val="single" w:sz="4" w:space="0" w:color="auto"/>
              <w:right w:val="nil"/>
            </w:tcBorders>
            <w:tcMar>
              <w:top w:w="57" w:type="dxa"/>
              <w:left w:w="108" w:type="dxa"/>
              <w:bottom w:w="57" w:type="dxa"/>
              <w:right w:w="108" w:type="dxa"/>
            </w:tcMar>
          </w:tcPr>
          <w:p w14:paraId="69D081EF" w14:textId="77777777" w:rsidR="006207EA" w:rsidRPr="002C39CC" w:rsidRDefault="006207EA" w:rsidP="002C39CC">
            <w:pPr>
              <w:spacing w:after="120" w:line="240" w:lineRule="auto"/>
              <w:jc w:val="center"/>
              <w:rPr>
                <w:rFonts w:cstheme="minorHAnsi"/>
              </w:rPr>
            </w:pPr>
          </w:p>
        </w:tc>
        <w:tc>
          <w:tcPr>
            <w:tcW w:w="2487"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7F1590F3" w14:textId="77777777" w:rsidR="006207EA" w:rsidRPr="002C39CC" w:rsidRDefault="006207EA" w:rsidP="002C39CC">
            <w:pPr>
              <w:spacing w:after="120" w:line="240" w:lineRule="auto"/>
              <w:rPr>
                <w:rFonts w:cstheme="minorHAnsi"/>
              </w:rPr>
            </w:pPr>
          </w:p>
        </w:tc>
      </w:tr>
      <w:tr w:rsidR="006207EA" w:rsidRPr="002C39CC" w14:paraId="57357BF8"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76D5DDF1" w14:textId="77777777" w:rsidR="006207EA" w:rsidRPr="002C39CC" w:rsidRDefault="006207EA" w:rsidP="002C39CC">
            <w:pPr>
              <w:spacing w:after="120" w:line="240" w:lineRule="auto"/>
              <w:rPr>
                <w:rFonts w:cstheme="minorHAnsi"/>
              </w:rPr>
            </w:pPr>
            <w:r w:rsidRPr="002C39CC">
              <w:rPr>
                <w:rFonts w:cstheme="minorHAnsi"/>
                <w:noProof/>
              </w:rPr>
              <w:t>Child’s address</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5B04AE2" w14:textId="77777777" w:rsidR="006207EA" w:rsidRPr="002C39CC" w:rsidRDefault="006207EA" w:rsidP="002C39CC">
            <w:pPr>
              <w:spacing w:after="120" w:line="240" w:lineRule="auto"/>
              <w:rPr>
                <w:rFonts w:cstheme="minorHAnsi"/>
              </w:rPr>
            </w:pPr>
          </w:p>
        </w:tc>
      </w:tr>
      <w:tr w:rsidR="006207EA" w:rsidRPr="002C39CC" w14:paraId="70E33433"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39E1B7F4" w14:textId="77777777" w:rsidR="006207EA" w:rsidRPr="002C39CC" w:rsidRDefault="006207EA" w:rsidP="002C39CC">
            <w:pPr>
              <w:spacing w:after="120" w:line="240" w:lineRule="auto"/>
              <w:rPr>
                <w:rFonts w:cstheme="minorHAnsi"/>
              </w:rPr>
            </w:pPr>
            <w:r w:rsidRPr="002C39CC">
              <w:rPr>
                <w:rFonts w:cstheme="minorHAnsi"/>
              </w:rPr>
              <w:t>Medical diagnosis or condition</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35AE3D5" w14:textId="77777777" w:rsidR="006207EA" w:rsidRPr="002C39CC" w:rsidRDefault="006207EA" w:rsidP="002C39CC">
            <w:pPr>
              <w:spacing w:after="120" w:line="240" w:lineRule="auto"/>
              <w:rPr>
                <w:rFonts w:cstheme="minorHAnsi"/>
              </w:rPr>
            </w:pPr>
          </w:p>
        </w:tc>
      </w:tr>
      <w:tr w:rsidR="006207EA" w:rsidRPr="002C39CC" w14:paraId="5100D06D"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57566FDA" w14:textId="77777777" w:rsidR="006207EA" w:rsidRPr="002C39CC" w:rsidRDefault="006207EA" w:rsidP="002C39CC">
            <w:pPr>
              <w:spacing w:after="120" w:line="240" w:lineRule="auto"/>
              <w:rPr>
                <w:rFonts w:cstheme="minorHAnsi"/>
              </w:rPr>
            </w:pPr>
            <w:bookmarkStart w:id="33" w:name="Text23" w:colFirst="0" w:colLast="0"/>
            <w:r w:rsidRPr="002C39CC">
              <w:rPr>
                <w:rFonts w:cstheme="minorHAnsi"/>
              </w:rPr>
              <w:t>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2A0DEA9E" w14:textId="77777777" w:rsidR="006207EA" w:rsidRPr="002C39CC" w:rsidRDefault="006207EA" w:rsidP="002C39CC">
            <w:pPr>
              <w:spacing w:after="120" w:line="240" w:lineRule="auto"/>
              <w:jc w:val="center"/>
              <w:rPr>
                <w:rFonts w:cstheme="minorHAnsi"/>
              </w:rPr>
            </w:pPr>
          </w:p>
        </w:tc>
        <w:tc>
          <w:tcPr>
            <w:tcW w:w="878" w:type="dxa"/>
            <w:tcBorders>
              <w:top w:val="single" w:sz="4" w:space="0" w:color="auto"/>
              <w:left w:val="nil"/>
              <w:bottom w:val="single" w:sz="4" w:space="0" w:color="auto"/>
              <w:right w:val="nil"/>
            </w:tcBorders>
          </w:tcPr>
          <w:p w14:paraId="72EE82DE" w14:textId="77777777" w:rsidR="006207EA" w:rsidRPr="002C39CC" w:rsidRDefault="006207EA" w:rsidP="002C39CC">
            <w:pPr>
              <w:spacing w:after="120" w:line="240" w:lineRule="auto"/>
              <w:jc w:val="center"/>
              <w:rPr>
                <w:rFonts w:cstheme="minorHAnsi"/>
              </w:rPr>
            </w:pPr>
          </w:p>
        </w:tc>
        <w:tc>
          <w:tcPr>
            <w:tcW w:w="896" w:type="dxa"/>
            <w:tcBorders>
              <w:top w:val="single" w:sz="4" w:space="0" w:color="auto"/>
              <w:left w:val="nil"/>
              <w:bottom w:val="single" w:sz="4" w:space="0" w:color="auto"/>
              <w:right w:val="nil"/>
            </w:tcBorders>
          </w:tcPr>
          <w:p w14:paraId="431F65D3" w14:textId="77777777" w:rsidR="006207EA" w:rsidRPr="002C39CC" w:rsidRDefault="006207EA" w:rsidP="002C39CC">
            <w:pPr>
              <w:spacing w:after="120" w:line="240" w:lineRule="auto"/>
              <w:jc w:val="center"/>
              <w:rPr>
                <w:rFonts w:cstheme="minorHAnsi"/>
              </w:rPr>
            </w:pPr>
          </w:p>
        </w:tc>
        <w:tc>
          <w:tcPr>
            <w:tcW w:w="2487" w:type="dxa"/>
            <w:tcBorders>
              <w:top w:val="single" w:sz="4" w:space="0" w:color="auto"/>
              <w:left w:val="nil"/>
              <w:bottom w:val="single" w:sz="4" w:space="0" w:color="auto"/>
              <w:right w:val="single" w:sz="4" w:space="0" w:color="auto"/>
            </w:tcBorders>
          </w:tcPr>
          <w:p w14:paraId="26922E24" w14:textId="77777777" w:rsidR="006207EA" w:rsidRPr="002C39CC" w:rsidRDefault="006207EA" w:rsidP="002C39CC">
            <w:pPr>
              <w:spacing w:after="120" w:line="240" w:lineRule="auto"/>
              <w:rPr>
                <w:rFonts w:cstheme="minorHAnsi"/>
              </w:rPr>
            </w:pPr>
          </w:p>
        </w:tc>
      </w:tr>
      <w:tr w:rsidR="006207EA" w:rsidRPr="002C39CC" w14:paraId="398757FA"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2748CC07" w14:textId="77777777" w:rsidR="006207EA" w:rsidRPr="002C39CC" w:rsidRDefault="006207EA" w:rsidP="002C39CC">
            <w:pPr>
              <w:spacing w:after="120" w:line="240" w:lineRule="auto"/>
              <w:rPr>
                <w:rFonts w:cstheme="minorHAnsi"/>
              </w:rPr>
            </w:pPr>
            <w:bookmarkStart w:id="34" w:name="Text24" w:colFirst="0" w:colLast="0"/>
            <w:bookmarkEnd w:id="33"/>
            <w:r w:rsidRPr="002C39CC">
              <w:rPr>
                <w:rFonts w:cstheme="minorHAnsi"/>
              </w:rPr>
              <w:t>Review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2EC7E7A2" w14:textId="77777777" w:rsidR="006207EA" w:rsidRPr="002C39CC" w:rsidRDefault="006207EA" w:rsidP="002C39CC">
            <w:pPr>
              <w:spacing w:after="120" w:line="240" w:lineRule="auto"/>
              <w:jc w:val="center"/>
              <w:rPr>
                <w:rFonts w:cstheme="minorHAnsi"/>
              </w:rPr>
            </w:pPr>
          </w:p>
        </w:tc>
        <w:tc>
          <w:tcPr>
            <w:tcW w:w="878" w:type="dxa"/>
            <w:tcBorders>
              <w:top w:val="single" w:sz="4" w:space="0" w:color="auto"/>
              <w:left w:val="nil"/>
              <w:bottom w:val="single" w:sz="4" w:space="0" w:color="auto"/>
              <w:right w:val="nil"/>
            </w:tcBorders>
          </w:tcPr>
          <w:p w14:paraId="460E0971" w14:textId="77777777" w:rsidR="006207EA" w:rsidRPr="002C39CC" w:rsidRDefault="006207EA" w:rsidP="002C39CC">
            <w:pPr>
              <w:spacing w:after="120" w:line="240" w:lineRule="auto"/>
              <w:jc w:val="center"/>
              <w:rPr>
                <w:rFonts w:cstheme="minorHAnsi"/>
              </w:rPr>
            </w:pPr>
          </w:p>
        </w:tc>
        <w:tc>
          <w:tcPr>
            <w:tcW w:w="896" w:type="dxa"/>
            <w:tcBorders>
              <w:top w:val="single" w:sz="4" w:space="0" w:color="auto"/>
              <w:left w:val="nil"/>
              <w:bottom w:val="single" w:sz="4" w:space="0" w:color="auto"/>
              <w:right w:val="nil"/>
            </w:tcBorders>
          </w:tcPr>
          <w:p w14:paraId="238D1ADB" w14:textId="77777777" w:rsidR="006207EA" w:rsidRPr="002C39CC" w:rsidRDefault="006207EA" w:rsidP="002C39CC">
            <w:pPr>
              <w:spacing w:after="120" w:line="240" w:lineRule="auto"/>
              <w:jc w:val="center"/>
              <w:rPr>
                <w:rFonts w:cstheme="minorHAnsi"/>
              </w:rPr>
            </w:pPr>
          </w:p>
        </w:tc>
        <w:tc>
          <w:tcPr>
            <w:tcW w:w="2487" w:type="dxa"/>
            <w:tcBorders>
              <w:top w:val="single" w:sz="4" w:space="0" w:color="auto"/>
              <w:left w:val="nil"/>
              <w:bottom w:val="single" w:sz="4" w:space="0" w:color="auto"/>
              <w:right w:val="single" w:sz="4" w:space="0" w:color="auto"/>
            </w:tcBorders>
          </w:tcPr>
          <w:p w14:paraId="774BFF20" w14:textId="77777777" w:rsidR="006207EA" w:rsidRPr="002C39CC" w:rsidRDefault="006207EA" w:rsidP="002C39CC">
            <w:pPr>
              <w:spacing w:after="120" w:line="240" w:lineRule="auto"/>
              <w:rPr>
                <w:rFonts w:cstheme="minorHAnsi"/>
              </w:rPr>
            </w:pPr>
          </w:p>
        </w:tc>
      </w:tr>
      <w:bookmarkEnd w:id="34"/>
      <w:tr w:rsidR="006207EA" w:rsidRPr="002C39CC" w14:paraId="5AF51EB6" w14:textId="77777777" w:rsidTr="002C39CC">
        <w:tc>
          <w:tcPr>
            <w:tcW w:w="4095" w:type="dxa"/>
            <w:tcMar>
              <w:top w:w="57" w:type="dxa"/>
              <w:left w:w="108" w:type="dxa"/>
              <w:bottom w:w="57" w:type="dxa"/>
              <w:right w:w="108" w:type="dxa"/>
            </w:tcMar>
          </w:tcPr>
          <w:p w14:paraId="704AAC6A" w14:textId="77777777" w:rsidR="006207EA" w:rsidRPr="002C39CC" w:rsidRDefault="006207EA" w:rsidP="002C39CC">
            <w:pPr>
              <w:spacing w:after="120" w:line="240" w:lineRule="auto"/>
              <w:rPr>
                <w:rFonts w:cstheme="minorHAnsi"/>
                <w:b/>
                <w:bCs/>
              </w:rPr>
            </w:pPr>
            <w:r w:rsidRPr="002C39CC">
              <w:rPr>
                <w:rFonts w:cstheme="minorHAnsi"/>
                <w:b/>
                <w:bCs/>
              </w:rPr>
              <w:t>Family Contact Information</w:t>
            </w:r>
          </w:p>
        </w:tc>
        <w:tc>
          <w:tcPr>
            <w:tcW w:w="5145" w:type="dxa"/>
            <w:gridSpan w:val="4"/>
            <w:tcBorders>
              <w:top w:val="single" w:sz="4" w:space="0" w:color="auto"/>
              <w:left w:val="nil"/>
              <w:bottom w:val="single" w:sz="4" w:space="0" w:color="auto"/>
              <w:right w:val="nil"/>
            </w:tcBorders>
            <w:tcMar>
              <w:top w:w="57" w:type="dxa"/>
              <w:left w:w="108" w:type="dxa"/>
              <w:bottom w:w="57" w:type="dxa"/>
              <w:right w:w="108" w:type="dxa"/>
            </w:tcMar>
          </w:tcPr>
          <w:p w14:paraId="7BC54BAD" w14:textId="77777777" w:rsidR="006207EA" w:rsidRPr="002C39CC" w:rsidRDefault="006207EA" w:rsidP="002C39CC">
            <w:pPr>
              <w:spacing w:after="120" w:line="240" w:lineRule="auto"/>
              <w:rPr>
                <w:rFonts w:cstheme="minorHAnsi"/>
                <w:b/>
                <w:bCs/>
              </w:rPr>
            </w:pPr>
          </w:p>
        </w:tc>
      </w:tr>
      <w:tr w:rsidR="006207EA" w:rsidRPr="002C39CC" w14:paraId="354EE5A7"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08A8177E" w14:textId="77777777" w:rsidR="006207EA" w:rsidRPr="002C39CC" w:rsidRDefault="006207EA" w:rsidP="002C39CC">
            <w:pPr>
              <w:spacing w:after="120" w:line="240" w:lineRule="auto"/>
              <w:rPr>
                <w:rFonts w:cstheme="minorHAnsi"/>
              </w:rPr>
            </w:pPr>
            <w:r w:rsidRPr="002C39CC">
              <w:rPr>
                <w:rFonts w:cstheme="minorHAnsi"/>
              </w:rPr>
              <w:t>Name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399FB6A" w14:textId="77777777" w:rsidR="006207EA" w:rsidRPr="002C39CC" w:rsidRDefault="006207EA" w:rsidP="002C39CC">
            <w:pPr>
              <w:spacing w:after="120" w:line="240" w:lineRule="auto"/>
              <w:rPr>
                <w:rFonts w:cstheme="minorHAnsi"/>
              </w:rPr>
            </w:pPr>
          </w:p>
        </w:tc>
      </w:tr>
      <w:tr w:rsidR="006207EA" w:rsidRPr="002C39CC" w14:paraId="34488CEE"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2ECD10D6" w14:textId="77777777" w:rsidR="006207EA" w:rsidRPr="002C39CC" w:rsidRDefault="006207EA" w:rsidP="002C39CC">
            <w:pPr>
              <w:spacing w:after="120" w:line="240" w:lineRule="auto"/>
              <w:rPr>
                <w:rFonts w:cstheme="minorHAnsi"/>
              </w:rPr>
            </w:pPr>
            <w:r w:rsidRPr="002C39CC">
              <w:rPr>
                <w:rFonts w:cstheme="minorHAnsi"/>
              </w:rPr>
              <w:t>Phone no. (work)</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C0B9B11" w14:textId="77777777" w:rsidR="006207EA" w:rsidRPr="002C39CC" w:rsidRDefault="006207EA" w:rsidP="002C39CC">
            <w:pPr>
              <w:spacing w:after="120" w:line="240" w:lineRule="auto"/>
              <w:rPr>
                <w:rFonts w:cstheme="minorHAnsi"/>
              </w:rPr>
            </w:pPr>
          </w:p>
        </w:tc>
      </w:tr>
      <w:tr w:rsidR="006207EA" w:rsidRPr="002C39CC" w14:paraId="26D44833"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5E535150" w14:textId="77777777" w:rsidR="006207EA" w:rsidRPr="002C39CC" w:rsidRDefault="006207EA" w:rsidP="002C39CC">
            <w:pPr>
              <w:spacing w:after="120" w:line="240" w:lineRule="auto"/>
              <w:rPr>
                <w:rFonts w:cstheme="minorHAnsi"/>
              </w:rPr>
            </w:pPr>
            <w:r w:rsidRPr="002C39CC">
              <w:rPr>
                <w:rFonts w:cstheme="minorHAnsi"/>
              </w:rPr>
              <w:t>(home)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D635583" w14:textId="77777777" w:rsidR="006207EA" w:rsidRPr="002C39CC" w:rsidRDefault="006207EA" w:rsidP="002C39CC">
            <w:pPr>
              <w:spacing w:after="120" w:line="240" w:lineRule="auto"/>
              <w:rPr>
                <w:rFonts w:cstheme="minorHAnsi"/>
              </w:rPr>
            </w:pPr>
          </w:p>
        </w:tc>
      </w:tr>
      <w:tr w:rsidR="006207EA" w:rsidRPr="002C39CC" w14:paraId="5CB66300"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38E29C8D" w14:textId="77777777" w:rsidR="006207EA" w:rsidRPr="002C39CC" w:rsidRDefault="006207EA" w:rsidP="002C39CC">
            <w:pPr>
              <w:spacing w:after="120" w:line="240" w:lineRule="auto"/>
              <w:rPr>
                <w:rFonts w:cstheme="minorHAnsi"/>
              </w:rPr>
            </w:pPr>
            <w:r w:rsidRPr="002C39CC">
              <w:rPr>
                <w:rFonts w:cstheme="minorHAnsi"/>
              </w:rPr>
              <w:t>(mobile)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89CA6C3" w14:textId="77777777" w:rsidR="006207EA" w:rsidRPr="002C39CC" w:rsidRDefault="006207EA" w:rsidP="002C39CC">
            <w:pPr>
              <w:spacing w:after="120" w:line="240" w:lineRule="auto"/>
              <w:rPr>
                <w:rFonts w:cstheme="minorHAnsi"/>
              </w:rPr>
            </w:pPr>
          </w:p>
        </w:tc>
      </w:tr>
      <w:tr w:rsidR="006207EA" w:rsidRPr="002C39CC" w14:paraId="5EECC548"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5C00E0DF" w14:textId="77777777" w:rsidR="006207EA" w:rsidRPr="002C39CC" w:rsidRDefault="006207EA" w:rsidP="002C39CC">
            <w:pPr>
              <w:spacing w:after="120" w:line="240" w:lineRule="auto"/>
              <w:rPr>
                <w:rFonts w:cstheme="minorHAnsi"/>
              </w:rPr>
            </w:pPr>
            <w:r w:rsidRPr="002C39CC">
              <w:rPr>
                <w:rFonts w:cstheme="minorHAnsi"/>
              </w:rPr>
              <w:t>Name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8BFBE1A" w14:textId="77777777" w:rsidR="006207EA" w:rsidRPr="002C39CC" w:rsidRDefault="006207EA" w:rsidP="002C39CC">
            <w:pPr>
              <w:spacing w:after="120" w:line="240" w:lineRule="auto"/>
              <w:rPr>
                <w:rFonts w:cstheme="minorHAnsi"/>
              </w:rPr>
            </w:pPr>
          </w:p>
        </w:tc>
      </w:tr>
      <w:tr w:rsidR="006207EA" w:rsidRPr="002C39CC" w14:paraId="32191E07"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3C595331" w14:textId="77777777" w:rsidR="006207EA" w:rsidRPr="002C39CC" w:rsidRDefault="006207EA" w:rsidP="002C39CC">
            <w:pPr>
              <w:spacing w:after="120" w:line="240" w:lineRule="auto"/>
              <w:rPr>
                <w:rFonts w:cstheme="minorHAnsi"/>
              </w:rPr>
            </w:pPr>
            <w:r w:rsidRPr="002C39CC">
              <w:rPr>
                <w:rFonts w:cstheme="minorHAnsi"/>
              </w:rPr>
              <w:t>Relationship to child</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9D95831" w14:textId="77777777" w:rsidR="006207EA" w:rsidRPr="002C39CC" w:rsidRDefault="006207EA" w:rsidP="002C39CC">
            <w:pPr>
              <w:spacing w:after="120" w:line="240" w:lineRule="auto"/>
              <w:rPr>
                <w:rFonts w:cstheme="minorHAnsi"/>
              </w:rPr>
            </w:pPr>
          </w:p>
        </w:tc>
      </w:tr>
      <w:tr w:rsidR="006207EA" w:rsidRPr="002C39CC" w14:paraId="7C2A9C5F"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08A1BE4D" w14:textId="77777777" w:rsidR="006207EA" w:rsidRPr="002C39CC" w:rsidRDefault="006207EA" w:rsidP="002C39CC">
            <w:pPr>
              <w:spacing w:after="120" w:line="240" w:lineRule="auto"/>
              <w:rPr>
                <w:rFonts w:cstheme="minorHAnsi"/>
              </w:rPr>
            </w:pPr>
            <w:r w:rsidRPr="002C39CC">
              <w:rPr>
                <w:rFonts w:cstheme="minorHAnsi"/>
              </w:rPr>
              <w:t>Phone no. (work)</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00E3596" w14:textId="77777777" w:rsidR="006207EA" w:rsidRPr="002C39CC" w:rsidRDefault="006207EA" w:rsidP="002C39CC">
            <w:pPr>
              <w:spacing w:after="120" w:line="240" w:lineRule="auto"/>
              <w:rPr>
                <w:rFonts w:cstheme="minorHAnsi"/>
              </w:rPr>
            </w:pPr>
          </w:p>
        </w:tc>
      </w:tr>
      <w:tr w:rsidR="006207EA" w:rsidRPr="002C39CC" w14:paraId="4EC10152"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09BDE366" w14:textId="77777777" w:rsidR="006207EA" w:rsidRPr="002C39CC" w:rsidRDefault="006207EA" w:rsidP="002C39CC">
            <w:pPr>
              <w:spacing w:after="120" w:line="240" w:lineRule="auto"/>
              <w:rPr>
                <w:rFonts w:cstheme="minorHAnsi"/>
              </w:rPr>
            </w:pPr>
            <w:r w:rsidRPr="002C39CC">
              <w:rPr>
                <w:rFonts w:cstheme="minorHAnsi"/>
              </w:rPr>
              <w:t>(home)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4C96F55" w14:textId="77777777" w:rsidR="006207EA" w:rsidRPr="002C39CC" w:rsidRDefault="006207EA" w:rsidP="002C39CC">
            <w:pPr>
              <w:spacing w:after="120" w:line="240" w:lineRule="auto"/>
              <w:rPr>
                <w:rFonts w:cstheme="minorHAnsi"/>
              </w:rPr>
            </w:pPr>
          </w:p>
        </w:tc>
      </w:tr>
      <w:tr w:rsidR="006207EA" w:rsidRPr="002C39CC" w14:paraId="68183C10"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5D5C80C7" w14:textId="77777777" w:rsidR="006207EA" w:rsidRPr="002C39CC" w:rsidRDefault="006207EA" w:rsidP="002C39CC">
            <w:pPr>
              <w:spacing w:after="120" w:line="240" w:lineRule="auto"/>
              <w:rPr>
                <w:rFonts w:cstheme="minorHAnsi"/>
              </w:rPr>
            </w:pPr>
            <w:r w:rsidRPr="002C39CC">
              <w:rPr>
                <w:rFonts w:cstheme="minorHAnsi"/>
              </w:rPr>
              <w:t>(mobile)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0C531E7" w14:textId="77777777" w:rsidR="006207EA" w:rsidRPr="002C39CC" w:rsidRDefault="006207EA" w:rsidP="002C39CC">
            <w:pPr>
              <w:spacing w:after="120" w:line="240" w:lineRule="auto"/>
              <w:rPr>
                <w:rFonts w:cstheme="minorHAnsi"/>
              </w:rPr>
            </w:pPr>
          </w:p>
        </w:tc>
      </w:tr>
      <w:tr w:rsidR="006207EA" w:rsidRPr="002C39CC" w14:paraId="082CE848" w14:textId="77777777" w:rsidTr="002C39CC">
        <w:tc>
          <w:tcPr>
            <w:tcW w:w="4095" w:type="dxa"/>
            <w:tcMar>
              <w:top w:w="57" w:type="dxa"/>
              <w:left w:w="108" w:type="dxa"/>
              <w:bottom w:w="57" w:type="dxa"/>
              <w:right w:w="108" w:type="dxa"/>
            </w:tcMar>
          </w:tcPr>
          <w:p w14:paraId="1A7BC7E1" w14:textId="77777777" w:rsidR="006207EA" w:rsidRPr="002C39CC" w:rsidRDefault="006207EA" w:rsidP="002C39CC">
            <w:pPr>
              <w:spacing w:after="120" w:line="240" w:lineRule="auto"/>
              <w:rPr>
                <w:rFonts w:cstheme="minorHAnsi"/>
                <w:b/>
                <w:bCs/>
              </w:rPr>
            </w:pPr>
            <w:r w:rsidRPr="002C39CC">
              <w:rPr>
                <w:rFonts w:cstheme="minorHAnsi"/>
                <w:b/>
                <w:bCs/>
              </w:rPr>
              <w:t>Clinic/Hospital Contact</w:t>
            </w:r>
          </w:p>
        </w:tc>
        <w:tc>
          <w:tcPr>
            <w:tcW w:w="5145" w:type="dxa"/>
            <w:gridSpan w:val="4"/>
            <w:tcBorders>
              <w:top w:val="single" w:sz="4" w:space="0" w:color="auto"/>
              <w:left w:val="nil"/>
              <w:bottom w:val="single" w:sz="4" w:space="0" w:color="auto"/>
              <w:right w:val="nil"/>
            </w:tcBorders>
            <w:tcMar>
              <w:top w:w="57" w:type="dxa"/>
              <w:left w:w="108" w:type="dxa"/>
              <w:bottom w:w="57" w:type="dxa"/>
              <w:right w:w="108" w:type="dxa"/>
            </w:tcMar>
          </w:tcPr>
          <w:p w14:paraId="19AFCBDF" w14:textId="77777777" w:rsidR="006207EA" w:rsidRPr="002C39CC" w:rsidRDefault="006207EA" w:rsidP="002C39CC">
            <w:pPr>
              <w:spacing w:after="120" w:line="240" w:lineRule="auto"/>
              <w:rPr>
                <w:rFonts w:cstheme="minorHAnsi"/>
                <w:b/>
                <w:bCs/>
              </w:rPr>
            </w:pPr>
          </w:p>
        </w:tc>
      </w:tr>
      <w:tr w:rsidR="006207EA" w:rsidRPr="002C39CC" w14:paraId="510B543D"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3DD7C376" w14:textId="77777777" w:rsidR="006207EA" w:rsidRPr="002C39CC" w:rsidRDefault="006207EA" w:rsidP="002C39CC">
            <w:pPr>
              <w:spacing w:after="120" w:line="240" w:lineRule="auto"/>
              <w:rPr>
                <w:rFonts w:cstheme="minorHAnsi"/>
              </w:rPr>
            </w:pPr>
            <w:bookmarkStart w:id="35" w:name="Text15" w:colFirst="0" w:colLast="0"/>
            <w:r w:rsidRPr="002C39CC">
              <w:rPr>
                <w:rFonts w:cstheme="minorHAnsi"/>
              </w:rPr>
              <w:t>Name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9724D47" w14:textId="77777777" w:rsidR="006207EA" w:rsidRPr="002C39CC" w:rsidRDefault="006207EA" w:rsidP="002C39CC">
            <w:pPr>
              <w:spacing w:after="120" w:line="240" w:lineRule="auto"/>
              <w:rPr>
                <w:rFonts w:cstheme="minorHAnsi"/>
              </w:rPr>
            </w:pPr>
          </w:p>
        </w:tc>
      </w:tr>
      <w:bookmarkEnd w:id="35"/>
      <w:tr w:rsidR="006207EA" w:rsidRPr="002C39CC" w14:paraId="55C74FB2"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3AAB91E2" w14:textId="77777777" w:rsidR="006207EA" w:rsidRPr="002C39CC" w:rsidRDefault="006207EA" w:rsidP="002C39CC">
            <w:pPr>
              <w:spacing w:after="120" w:line="240" w:lineRule="auto"/>
              <w:rPr>
                <w:rFonts w:cstheme="minorHAnsi"/>
              </w:rPr>
            </w:pPr>
            <w:r w:rsidRPr="002C39CC">
              <w:rPr>
                <w:rFonts w:cstheme="minorHAnsi"/>
              </w:rPr>
              <w:t>Phone no.</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3087041" w14:textId="77777777" w:rsidR="006207EA" w:rsidRPr="002C39CC" w:rsidRDefault="006207EA" w:rsidP="002C39CC">
            <w:pPr>
              <w:spacing w:after="120" w:line="240" w:lineRule="auto"/>
              <w:rPr>
                <w:rFonts w:cstheme="minorHAnsi"/>
              </w:rPr>
            </w:pPr>
          </w:p>
        </w:tc>
      </w:tr>
      <w:tr w:rsidR="006207EA" w:rsidRPr="002C39CC" w14:paraId="3761DAFE" w14:textId="77777777" w:rsidTr="002C39CC">
        <w:tc>
          <w:tcPr>
            <w:tcW w:w="4095" w:type="dxa"/>
            <w:tcMar>
              <w:top w:w="57" w:type="dxa"/>
              <w:left w:w="108" w:type="dxa"/>
              <w:bottom w:w="57" w:type="dxa"/>
              <w:right w:w="108" w:type="dxa"/>
            </w:tcMar>
          </w:tcPr>
          <w:p w14:paraId="44D9CAED" w14:textId="77777777" w:rsidR="006207EA" w:rsidRPr="002C39CC" w:rsidRDefault="006207EA" w:rsidP="002C39CC">
            <w:pPr>
              <w:spacing w:after="120" w:line="240" w:lineRule="auto"/>
              <w:rPr>
                <w:rFonts w:cstheme="minorHAnsi"/>
                <w:b/>
                <w:bCs/>
              </w:rPr>
            </w:pPr>
            <w:r w:rsidRPr="002C39CC">
              <w:rPr>
                <w:rFonts w:cstheme="minorHAnsi"/>
                <w:b/>
                <w:bCs/>
              </w:rPr>
              <w:t>G.P.</w:t>
            </w:r>
          </w:p>
        </w:tc>
        <w:tc>
          <w:tcPr>
            <w:tcW w:w="5145" w:type="dxa"/>
            <w:gridSpan w:val="4"/>
            <w:tcBorders>
              <w:top w:val="single" w:sz="4" w:space="0" w:color="auto"/>
              <w:left w:val="nil"/>
              <w:bottom w:val="single" w:sz="4" w:space="0" w:color="auto"/>
              <w:right w:val="nil"/>
            </w:tcBorders>
            <w:tcMar>
              <w:top w:w="57" w:type="dxa"/>
              <w:left w:w="108" w:type="dxa"/>
              <w:bottom w:w="57" w:type="dxa"/>
              <w:right w:w="108" w:type="dxa"/>
            </w:tcMar>
          </w:tcPr>
          <w:p w14:paraId="724AB72B" w14:textId="77777777" w:rsidR="006207EA" w:rsidRPr="002C39CC" w:rsidRDefault="006207EA" w:rsidP="002C39CC">
            <w:pPr>
              <w:spacing w:after="120" w:line="240" w:lineRule="auto"/>
              <w:rPr>
                <w:rFonts w:cstheme="minorHAnsi"/>
                <w:b/>
                <w:bCs/>
              </w:rPr>
            </w:pPr>
          </w:p>
        </w:tc>
      </w:tr>
      <w:tr w:rsidR="006207EA" w:rsidRPr="002C39CC" w14:paraId="5F588D5A"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401B0B2E" w14:textId="77777777" w:rsidR="006207EA" w:rsidRPr="002C39CC" w:rsidRDefault="006207EA" w:rsidP="002C39CC">
            <w:pPr>
              <w:spacing w:after="120" w:line="240" w:lineRule="auto"/>
              <w:rPr>
                <w:rFonts w:cstheme="minorHAnsi"/>
              </w:rPr>
            </w:pPr>
            <w:r w:rsidRPr="002C39CC">
              <w:rPr>
                <w:rFonts w:cstheme="minorHAnsi"/>
              </w:rPr>
              <w:t>Name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888B36F" w14:textId="77777777" w:rsidR="006207EA" w:rsidRPr="002C39CC" w:rsidRDefault="006207EA" w:rsidP="002C39CC">
            <w:pPr>
              <w:spacing w:after="120" w:line="240" w:lineRule="auto"/>
              <w:rPr>
                <w:rFonts w:cstheme="minorHAnsi"/>
              </w:rPr>
            </w:pPr>
          </w:p>
        </w:tc>
      </w:tr>
      <w:tr w:rsidR="006207EA" w:rsidRPr="002C39CC" w14:paraId="2D893700" w14:textId="77777777" w:rsidTr="002C39CC">
        <w:tc>
          <w:tcPr>
            <w:tcW w:w="4095" w:type="dxa"/>
            <w:tcBorders>
              <w:top w:val="nil"/>
              <w:left w:val="nil"/>
              <w:bottom w:val="nil"/>
              <w:right w:val="single" w:sz="4" w:space="0" w:color="auto"/>
            </w:tcBorders>
            <w:tcMar>
              <w:top w:w="57" w:type="dxa"/>
              <w:left w:w="108" w:type="dxa"/>
              <w:bottom w:w="57" w:type="dxa"/>
              <w:right w:w="108" w:type="dxa"/>
            </w:tcMar>
            <w:hideMark/>
          </w:tcPr>
          <w:p w14:paraId="6333A257" w14:textId="77777777" w:rsidR="006207EA" w:rsidRPr="002C39CC" w:rsidRDefault="006207EA" w:rsidP="002C39CC">
            <w:pPr>
              <w:spacing w:after="120" w:line="240" w:lineRule="auto"/>
              <w:rPr>
                <w:rFonts w:cstheme="minorHAnsi"/>
              </w:rPr>
            </w:pPr>
            <w:r w:rsidRPr="002C39CC">
              <w:rPr>
                <w:rFonts w:cstheme="minorHAnsi"/>
              </w:rPr>
              <w:t>Phone no.</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EE7CBFB" w14:textId="77777777" w:rsidR="006207EA" w:rsidRPr="002C39CC" w:rsidRDefault="006207EA" w:rsidP="002C39CC">
            <w:pPr>
              <w:spacing w:after="120" w:line="240" w:lineRule="auto"/>
              <w:rPr>
                <w:rFonts w:cstheme="minorHAnsi"/>
              </w:rPr>
            </w:pPr>
          </w:p>
        </w:tc>
      </w:tr>
    </w:tbl>
    <w:p w14:paraId="2057A3FC" w14:textId="77777777" w:rsidR="002C39CC" w:rsidRDefault="002C39CC">
      <w:r>
        <w:br w:type="page"/>
      </w:r>
    </w:p>
    <w:tbl>
      <w:tblPr>
        <w:tblW w:w="9240" w:type="dxa"/>
        <w:tblLayout w:type="fixed"/>
        <w:tblLook w:val="01E0" w:firstRow="1" w:lastRow="1" w:firstColumn="1" w:lastColumn="1" w:noHBand="0" w:noVBand="0"/>
      </w:tblPr>
      <w:tblGrid>
        <w:gridCol w:w="4095"/>
        <w:gridCol w:w="5145"/>
      </w:tblGrid>
      <w:tr w:rsidR="006207EA" w:rsidRPr="002C39CC" w14:paraId="3454C658" w14:textId="77777777" w:rsidTr="002C39CC">
        <w:trPr>
          <w:trHeight w:val="244"/>
        </w:trPr>
        <w:tc>
          <w:tcPr>
            <w:tcW w:w="4095" w:type="dxa"/>
            <w:tcBorders>
              <w:top w:val="nil"/>
              <w:left w:val="nil"/>
              <w:bottom w:val="nil"/>
              <w:right w:val="single" w:sz="4" w:space="0" w:color="auto"/>
            </w:tcBorders>
            <w:tcMar>
              <w:top w:w="57" w:type="dxa"/>
              <w:left w:w="108" w:type="dxa"/>
              <w:bottom w:w="57" w:type="dxa"/>
              <w:right w:w="108" w:type="dxa"/>
            </w:tcMar>
            <w:hideMark/>
          </w:tcPr>
          <w:p w14:paraId="65E20C5A" w14:textId="73BC7815" w:rsidR="006207EA" w:rsidRPr="002C39CC" w:rsidRDefault="006207EA" w:rsidP="002C39CC">
            <w:pPr>
              <w:spacing w:after="120" w:line="240" w:lineRule="auto"/>
              <w:rPr>
                <w:rFonts w:cstheme="minorHAnsi"/>
              </w:rPr>
            </w:pPr>
            <w:r w:rsidRPr="002C39CC">
              <w:rPr>
                <w:rFonts w:cstheme="minorHAnsi"/>
              </w:rPr>
              <w:lastRenderedPageBreak/>
              <w:t>Who is responsible for providing support in the academy</w:t>
            </w:r>
          </w:p>
        </w:tc>
        <w:tc>
          <w:tcPr>
            <w:tcW w:w="514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C00C365" w14:textId="77777777" w:rsidR="006207EA" w:rsidRPr="002C39CC" w:rsidRDefault="006207EA" w:rsidP="002C39CC">
            <w:pPr>
              <w:spacing w:after="120" w:line="240" w:lineRule="auto"/>
              <w:rPr>
                <w:rFonts w:cstheme="minorHAnsi"/>
              </w:rPr>
            </w:pPr>
          </w:p>
        </w:tc>
      </w:tr>
    </w:tbl>
    <w:p w14:paraId="611CA7C9" w14:textId="77777777" w:rsidR="006207EA" w:rsidRPr="002C39CC" w:rsidRDefault="006207EA" w:rsidP="002C39CC">
      <w:pPr>
        <w:spacing w:after="120" w:line="240" w:lineRule="auto"/>
        <w:rPr>
          <w:rFonts w:cstheme="minorHAnsi"/>
        </w:rPr>
      </w:pPr>
      <w:r w:rsidRPr="002C39CC">
        <w:rPr>
          <w:rFonts w:cstheme="minorHAnsi"/>
        </w:rPr>
        <w:t>Describe medical needs and give details of child’s symptoms, triggers, signs, treatments, facilities, equipment or devices, environmental issues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6207EA" w:rsidRPr="002C39CC" w14:paraId="43659D19" w14:textId="77777777" w:rsidTr="002C39CC">
        <w:tc>
          <w:tcPr>
            <w:tcW w:w="89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B5E1557" w14:textId="77777777" w:rsidR="006207EA" w:rsidRPr="002C39CC" w:rsidRDefault="006207EA" w:rsidP="002C39CC">
            <w:pPr>
              <w:spacing w:after="120" w:line="240" w:lineRule="auto"/>
              <w:ind w:left="312" w:right="213"/>
              <w:rPr>
                <w:rFonts w:cstheme="minorHAnsi"/>
              </w:rPr>
            </w:pPr>
          </w:p>
        </w:tc>
      </w:tr>
    </w:tbl>
    <w:p w14:paraId="76DDCA68" w14:textId="77777777" w:rsidR="006207EA" w:rsidRPr="002C39CC" w:rsidRDefault="006207EA" w:rsidP="002C39CC">
      <w:pPr>
        <w:spacing w:after="120" w:line="240" w:lineRule="auto"/>
        <w:rPr>
          <w:rFonts w:cstheme="minorHAnsi"/>
        </w:rPr>
      </w:pPr>
      <w:r w:rsidRPr="002C39CC">
        <w:rPr>
          <w:rFonts w:cstheme="minorHAnsi"/>
        </w:rPr>
        <w:t xml:space="preserve">Name of medication, dose, method of administration, when to </w:t>
      </w:r>
      <w:proofErr w:type="gramStart"/>
      <w:r w:rsidRPr="002C39CC">
        <w:rPr>
          <w:rFonts w:cstheme="minorHAnsi"/>
        </w:rPr>
        <w:t>be taken</w:t>
      </w:r>
      <w:proofErr w:type="gramEnd"/>
      <w:r w:rsidRPr="002C39CC">
        <w:rPr>
          <w:rFonts w:cstheme="minorHAnsi"/>
        </w:rPr>
        <w:t>, side effects, contra-indications, administered by/self-administered 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6207EA" w:rsidRPr="002C39CC" w14:paraId="528626A2" w14:textId="77777777" w:rsidTr="002C39CC">
        <w:tc>
          <w:tcPr>
            <w:tcW w:w="89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A74163D" w14:textId="77777777" w:rsidR="006207EA" w:rsidRPr="002C39CC" w:rsidRDefault="006207EA" w:rsidP="002C39CC">
            <w:pPr>
              <w:spacing w:after="120" w:line="240" w:lineRule="auto"/>
              <w:ind w:left="312" w:right="213"/>
              <w:rPr>
                <w:rFonts w:cstheme="minorHAnsi"/>
              </w:rPr>
            </w:pPr>
          </w:p>
        </w:tc>
      </w:tr>
    </w:tbl>
    <w:p w14:paraId="2A94C4AA" w14:textId="77777777" w:rsidR="006207EA" w:rsidRPr="002C39CC" w:rsidRDefault="006207EA" w:rsidP="002C39CC">
      <w:pPr>
        <w:spacing w:after="120" w:line="240" w:lineRule="auto"/>
        <w:rPr>
          <w:rFonts w:cstheme="minorHAnsi"/>
          <w:i/>
          <w:iCs/>
        </w:rPr>
      </w:pPr>
      <w:r w:rsidRPr="002C39CC">
        <w:rPr>
          <w:rFonts w:cstheme="minorHAnsi"/>
        </w:rPr>
        <w:t xml:space="preserve">Daily care requirements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6207EA" w:rsidRPr="002C39CC" w14:paraId="384DCA8D" w14:textId="77777777" w:rsidTr="002C39CC">
        <w:tc>
          <w:tcPr>
            <w:tcW w:w="89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39F7B66" w14:textId="77777777" w:rsidR="006207EA" w:rsidRPr="002C39CC" w:rsidRDefault="006207EA" w:rsidP="002C39CC">
            <w:pPr>
              <w:spacing w:after="120" w:line="240" w:lineRule="auto"/>
              <w:ind w:left="312" w:right="213"/>
              <w:rPr>
                <w:rFonts w:cstheme="minorHAnsi"/>
              </w:rPr>
            </w:pPr>
          </w:p>
        </w:tc>
      </w:tr>
    </w:tbl>
    <w:p w14:paraId="5ACAE163" w14:textId="77777777" w:rsidR="006207EA" w:rsidRPr="002C39CC" w:rsidRDefault="006207EA" w:rsidP="002C39CC">
      <w:pPr>
        <w:spacing w:after="120" w:line="240" w:lineRule="auto"/>
        <w:rPr>
          <w:rFonts w:cstheme="minorHAnsi"/>
        </w:rPr>
      </w:pPr>
      <w:r w:rsidRPr="002C39CC">
        <w:rPr>
          <w:rFonts w:cstheme="minorHAnsi"/>
        </w:rPr>
        <w:t xml:space="preserve">Specific support for the </w:t>
      </w:r>
      <w:proofErr w:type="gramStart"/>
      <w:r w:rsidRPr="002C39CC">
        <w:rPr>
          <w:rFonts w:cstheme="minorHAnsi"/>
        </w:rPr>
        <w:t>pupil’s</w:t>
      </w:r>
      <w:proofErr w:type="gramEnd"/>
      <w:r w:rsidRPr="002C39CC">
        <w:rPr>
          <w:rFonts w:cstheme="minorHAnsi"/>
        </w:rPr>
        <w:t xml:space="preserve"> educational, social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6207EA" w:rsidRPr="002C39CC" w14:paraId="3B0BD52E" w14:textId="77777777" w:rsidTr="002C39CC">
        <w:tc>
          <w:tcPr>
            <w:tcW w:w="89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4DD5B7F" w14:textId="77777777" w:rsidR="006207EA" w:rsidRPr="002C39CC" w:rsidRDefault="006207EA" w:rsidP="002C39CC">
            <w:pPr>
              <w:spacing w:after="120" w:line="240" w:lineRule="auto"/>
              <w:ind w:left="312" w:right="213"/>
              <w:rPr>
                <w:rFonts w:cstheme="minorHAnsi"/>
              </w:rPr>
            </w:pPr>
          </w:p>
        </w:tc>
      </w:tr>
    </w:tbl>
    <w:p w14:paraId="5F97DDBA" w14:textId="77777777" w:rsidR="006207EA" w:rsidRPr="002C39CC" w:rsidRDefault="006207EA" w:rsidP="002C39CC">
      <w:pPr>
        <w:spacing w:after="120" w:line="240" w:lineRule="auto"/>
        <w:rPr>
          <w:rFonts w:cstheme="minorHAnsi"/>
        </w:rPr>
      </w:pPr>
      <w:r w:rsidRPr="002C39CC">
        <w:rPr>
          <w:rFonts w:cstheme="minorHAnsi"/>
        </w:rPr>
        <w:t xml:space="preserve">Arrangements for academy visits/trips </w:t>
      </w:r>
      <w:proofErr w:type="spellStart"/>
      <w:r w:rsidRPr="002C39CC">
        <w:rPr>
          <w:rFonts w:cstheme="minorHAnsi"/>
        </w:rPr>
        <w:t>etc</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6207EA" w:rsidRPr="002C39CC" w14:paraId="241AAE2A" w14:textId="77777777" w:rsidTr="002C39CC">
        <w:tc>
          <w:tcPr>
            <w:tcW w:w="89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43082E8" w14:textId="77777777" w:rsidR="006207EA" w:rsidRPr="002C39CC" w:rsidRDefault="006207EA" w:rsidP="002C39CC">
            <w:pPr>
              <w:spacing w:after="120" w:line="240" w:lineRule="auto"/>
              <w:ind w:left="312" w:right="213"/>
              <w:rPr>
                <w:rFonts w:cstheme="minorHAnsi"/>
              </w:rPr>
            </w:pPr>
          </w:p>
        </w:tc>
      </w:tr>
    </w:tbl>
    <w:p w14:paraId="20907D72" w14:textId="77777777" w:rsidR="006207EA" w:rsidRPr="002C39CC" w:rsidRDefault="006207EA" w:rsidP="002C39CC">
      <w:pPr>
        <w:spacing w:after="120" w:line="240" w:lineRule="auto"/>
        <w:rPr>
          <w:rFonts w:cstheme="minorHAnsi"/>
        </w:rPr>
      </w:pPr>
      <w:r w:rsidRPr="002C39CC">
        <w:rPr>
          <w:rFonts w:cstheme="minorHAnsi"/>
        </w:rPr>
        <w:t>Other information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6207EA" w:rsidRPr="002C39CC" w14:paraId="654C7218" w14:textId="77777777" w:rsidTr="002C39CC">
        <w:tc>
          <w:tcPr>
            <w:tcW w:w="89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2BC1A5E" w14:textId="77777777" w:rsidR="006207EA" w:rsidRPr="002C39CC" w:rsidRDefault="006207EA" w:rsidP="002C39CC">
            <w:pPr>
              <w:spacing w:after="120" w:line="240" w:lineRule="auto"/>
              <w:ind w:left="312" w:right="213"/>
              <w:rPr>
                <w:rFonts w:cstheme="minorHAnsi"/>
              </w:rPr>
            </w:pPr>
          </w:p>
        </w:tc>
      </w:tr>
    </w:tbl>
    <w:p w14:paraId="6D0B3402" w14:textId="77777777" w:rsidR="006207EA" w:rsidRPr="002C39CC" w:rsidRDefault="006207EA" w:rsidP="002C39CC">
      <w:pPr>
        <w:spacing w:after="120" w:line="240" w:lineRule="auto"/>
        <w:rPr>
          <w:rFonts w:cstheme="minorHAnsi"/>
        </w:rPr>
      </w:pPr>
      <w:r w:rsidRPr="002C39CC">
        <w:rPr>
          <w:rFonts w:cstheme="minorHAnsi"/>
        </w:rPr>
        <w:t>Describe what constitutes an emergency, and the action to take if this occurs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6207EA" w:rsidRPr="002C39CC" w14:paraId="61E388FB" w14:textId="77777777" w:rsidTr="002C39CC">
        <w:tc>
          <w:tcPr>
            <w:tcW w:w="89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651F9A9" w14:textId="77777777" w:rsidR="006207EA" w:rsidRPr="002C39CC" w:rsidRDefault="006207EA" w:rsidP="002C39CC">
            <w:pPr>
              <w:spacing w:after="120" w:line="240" w:lineRule="auto"/>
              <w:ind w:left="312" w:right="213"/>
              <w:rPr>
                <w:rFonts w:cstheme="minorHAnsi"/>
              </w:rPr>
            </w:pPr>
          </w:p>
        </w:tc>
      </w:tr>
    </w:tbl>
    <w:p w14:paraId="4C67D4D4" w14:textId="77777777" w:rsidR="006207EA" w:rsidRPr="002C39CC" w:rsidRDefault="006207EA" w:rsidP="002C39CC">
      <w:pPr>
        <w:spacing w:after="120" w:line="240" w:lineRule="auto"/>
        <w:rPr>
          <w:rFonts w:cstheme="minorHAnsi"/>
          <w:i/>
          <w:iCs/>
        </w:rPr>
      </w:pPr>
      <w:r w:rsidRPr="002C39CC">
        <w:rPr>
          <w:rFonts w:cstheme="minorHAnsi"/>
        </w:rPr>
        <w:t xml:space="preserve">Who is responsible in an emergency </w:t>
      </w:r>
      <w:r w:rsidRPr="002C39CC">
        <w:rPr>
          <w:rFonts w:cstheme="minorHAnsi"/>
          <w:i/>
          <w:iCs/>
        </w:rPr>
        <w:t xml:space="preserve">(state if different for off-site </w:t>
      </w:r>
      <w:proofErr w:type="gramStart"/>
      <w:r w:rsidRPr="002C39CC">
        <w:rPr>
          <w:rFonts w:cstheme="minorHAnsi"/>
          <w:i/>
          <w:iCs/>
        </w:rPr>
        <w:t>activities</w:t>
      </w:r>
      <w:proofErr w:type="gramEnd"/>
      <w:r w:rsidRPr="002C39CC">
        <w:rPr>
          <w:rFonts w:cstheme="minorHAnsi"/>
          <w:i/>
          <w:iCs/>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6207EA" w:rsidRPr="002C39CC" w14:paraId="5A672314" w14:textId="77777777" w:rsidTr="002C39CC">
        <w:tc>
          <w:tcPr>
            <w:tcW w:w="89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D366254" w14:textId="77777777" w:rsidR="006207EA" w:rsidRPr="002C39CC" w:rsidRDefault="006207EA" w:rsidP="002C39CC">
            <w:pPr>
              <w:spacing w:after="120" w:line="240" w:lineRule="auto"/>
              <w:rPr>
                <w:rFonts w:cstheme="minorHAnsi"/>
              </w:rPr>
            </w:pPr>
          </w:p>
        </w:tc>
      </w:tr>
    </w:tbl>
    <w:p w14:paraId="0B0D3D1E" w14:textId="77777777" w:rsidR="006207EA" w:rsidRPr="002C39CC" w:rsidRDefault="006207EA" w:rsidP="002C39CC">
      <w:pPr>
        <w:spacing w:after="120" w:line="240" w:lineRule="auto"/>
        <w:rPr>
          <w:rFonts w:cstheme="minorHAnsi"/>
        </w:rPr>
      </w:pPr>
      <w:r w:rsidRPr="002C39CC">
        <w:rPr>
          <w:rFonts w:cstheme="minorHAnsi"/>
        </w:rPr>
        <w:t>Plan developed with</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6207EA" w:rsidRPr="002C39CC" w14:paraId="39A875BF" w14:textId="77777777" w:rsidTr="002C39CC">
        <w:tc>
          <w:tcPr>
            <w:tcW w:w="89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3204FF6" w14:textId="77777777" w:rsidR="006207EA" w:rsidRPr="002C39CC" w:rsidRDefault="006207EA" w:rsidP="002C39CC">
            <w:pPr>
              <w:spacing w:after="120" w:line="240" w:lineRule="auto"/>
              <w:ind w:left="312" w:right="213"/>
              <w:rPr>
                <w:rFonts w:cstheme="minorHAnsi"/>
              </w:rPr>
            </w:pPr>
          </w:p>
        </w:tc>
      </w:tr>
    </w:tbl>
    <w:p w14:paraId="794E5FC0" w14:textId="77777777" w:rsidR="006207EA" w:rsidRPr="002C39CC" w:rsidRDefault="006207EA" w:rsidP="002C39CC">
      <w:pPr>
        <w:spacing w:after="120" w:line="240" w:lineRule="auto"/>
        <w:rPr>
          <w:rFonts w:cstheme="minorHAnsi"/>
        </w:rPr>
      </w:pPr>
      <w:r w:rsidRPr="002C39CC">
        <w:rPr>
          <w:rFonts w:cstheme="minorHAnsi"/>
        </w:rPr>
        <w:t>Staff training needed/undertaken – who, what, when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6207EA" w:rsidRPr="002C39CC" w14:paraId="600111DB" w14:textId="77777777" w:rsidTr="002C39CC">
        <w:tc>
          <w:tcPr>
            <w:tcW w:w="89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5704B2F" w14:textId="77777777" w:rsidR="006207EA" w:rsidRPr="002C39CC" w:rsidRDefault="006207EA" w:rsidP="002C39CC">
            <w:pPr>
              <w:spacing w:after="120" w:line="240" w:lineRule="auto"/>
              <w:ind w:left="312" w:right="213"/>
              <w:rPr>
                <w:rFonts w:cstheme="minorHAnsi"/>
              </w:rPr>
            </w:pPr>
          </w:p>
        </w:tc>
      </w:tr>
    </w:tbl>
    <w:p w14:paraId="1B89D1F4" w14:textId="77777777" w:rsidR="006207EA" w:rsidRPr="002C39CC" w:rsidRDefault="006207EA" w:rsidP="002C39CC">
      <w:pPr>
        <w:spacing w:after="120" w:line="240" w:lineRule="auto"/>
        <w:rPr>
          <w:rFonts w:cstheme="minorHAnsi"/>
        </w:rPr>
      </w:pPr>
      <w:r w:rsidRPr="002C39CC">
        <w:rPr>
          <w:rFonts w:cstheme="minorHAnsi"/>
        </w:rPr>
        <w:t xml:space="preserve">Form copied </w:t>
      </w:r>
      <w:proofErr w:type="gramStart"/>
      <w:r w:rsidRPr="002C39CC">
        <w:rPr>
          <w:rFonts w:cstheme="minorHAnsi"/>
        </w:rPr>
        <w:t>to</w:t>
      </w:r>
      <w:proofErr w:type="gramEnd"/>
      <w:r w:rsidRPr="002C39CC">
        <w:rPr>
          <w:rFonts w:cstheme="minorHAnsi"/>
        </w:rPr>
        <w:t xml:space="preserve">: </w:t>
      </w:r>
    </w:p>
    <w:p w14:paraId="1B8B06D0" w14:textId="633CECDD" w:rsidR="006207EA" w:rsidRPr="002C39CC" w:rsidRDefault="006207EA" w:rsidP="002C39CC">
      <w:pPr>
        <w:spacing w:after="120" w:line="240" w:lineRule="auto"/>
        <w:rPr>
          <w:rFonts w:cstheme="minorHAnsi"/>
        </w:rPr>
      </w:pPr>
      <w:r w:rsidRPr="002C39CC">
        <w:rPr>
          <w:rFonts w:cstheme="minorHAnsi"/>
        </w:rPr>
        <w:br w:type="page"/>
      </w:r>
    </w:p>
    <w:p w14:paraId="3F911030" w14:textId="27EC1F28" w:rsidR="006207EA" w:rsidRPr="002C39CC" w:rsidRDefault="006207EA" w:rsidP="002C39CC">
      <w:pPr>
        <w:pStyle w:val="Heading1"/>
        <w:numPr>
          <w:ilvl w:val="0"/>
          <w:numId w:val="0"/>
        </w:numPr>
        <w:spacing w:after="120"/>
        <w:rPr>
          <w:rFonts w:asciiTheme="minorHAnsi" w:hAnsiTheme="minorHAnsi" w:cstheme="minorHAnsi"/>
          <w:color w:val="auto"/>
          <w:sz w:val="22"/>
          <w:szCs w:val="22"/>
        </w:rPr>
      </w:pPr>
      <w:bookmarkStart w:id="36" w:name="_Toc457214456"/>
      <w:r w:rsidRPr="002C39CC">
        <w:rPr>
          <w:rFonts w:asciiTheme="minorHAnsi" w:hAnsiTheme="minorHAnsi" w:cstheme="minorHAnsi"/>
          <w:color w:val="auto"/>
          <w:sz w:val="22"/>
          <w:szCs w:val="22"/>
        </w:rPr>
        <w:lastRenderedPageBreak/>
        <w:t xml:space="preserve">Appendix </w:t>
      </w:r>
      <w:r w:rsidR="00D609EA">
        <w:rPr>
          <w:rFonts w:asciiTheme="minorHAnsi" w:hAnsiTheme="minorHAnsi" w:cstheme="minorHAnsi"/>
          <w:color w:val="auto"/>
          <w:sz w:val="22"/>
          <w:szCs w:val="22"/>
        </w:rPr>
        <w:t>5</w:t>
      </w:r>
      <w:r w:rsidRPr="002C39CC">
        <w:rPr>
          <w:rFonts w:asciiTheme="minorHAnsi" w:hAnsiTheme="minorHAnsi" w:cstheme="minorHAnsi"/>
          <w:color w:val="auto"/>
          <w:sz w:val="22"/>
          <w:szCs w:val="22"/>
        </w:rPr>
        <w:t xml:space="preserve"> – Consent for </w:t>
      </w:r>
      <w:r w:rsidR="00FC0032" w:rsidRPr="002C39CC">
        <w:rPr>
          <w:rFonts w:asciiTheme="minorHAnsi" w:hAnsiTheme="minorHAnsi" w:cstheme="minorHAnsi"/>
          <w:color w:val="auto"/>
          <w:sz w:val="22"/>
          <w:szCs w:val="22"/>
        </w:rPr>
        <w:t>M</w:t>
      </w:r>
      <w:r w:rsidRPr="002C39CC">
        <w:rPr>
          <w:rFonts w:asciiTheme="minorHAnsi" w:hAnsiTheme="minorHAnsi" w:cstheme="minorHAnsi"/>
          <w:color w:val="auto"/>
          <w:sz w:val="22"/>
          <w:szCs w:val="22"/>
        </w:rPr>
        <w:t xml:space="preserve">edication </w:t>
      </w:r>
      <w:r w:rsidR="00FC0032" w:rsidRPr="002C39CC">
        <w:rPr>
          <w:rFonts w:asciiTheme="minorHAnsi" w:hAnsiTheme="minorHAnsi" w:cstheme="minorHAnsi"/>
          <w:color w:val="auto"/>
          <w:sz w:val="22"/>
          <w:szCs w:val="22"/>
        </w:rPr>
        <w:t>A</w:t>
      </w:r>
      <w:r w:rsidRPr="002C39CC">
        <w:rPr>
          <w:rFonts w:asciiTheme="minorHAnsi" w:hAnsiTheme="minorHAnsi" w:cstheme="minorHAnsi"/>
          <w:color w:val="auto"/>
          <w:sz w:val="22"/>
          <w:szCs w:val="22"/>
        </w:rPr>
        <w:t xml:space="preserve">dministration </w:t>
      </w:r>
      <w:r w:rsidR="00FC0032" w:rsidRPr="002C39CC">
        <w:rPr>
          <w:rFonts w:asciiTheme="minorHAnsi" w:hAnsiTheme="minorHAnsi" w:cstheme="minorHAnsi"/>
          <w:color w:val="auto"/>
          <w:sz w:val="22"/>
          <w:szCs w:val="22"/>
        </w:rPr>
        <w:t>F</w:t>
      </w:r>
      <w:r w:rsidRPr="002C39CC">
        <w:rPr>
          <w:rFonts w:asciiTheme="minorHAnsi" w:hAnsiTheme="minorHAnsi" w:cstheme="minorHAnsi"/>
          <w:color w:val="auto"/>
          <w:sz w:val="22"/>
          <w:szCs w:val="22"/>
        </w:rPr>
        <w:t>orm</w:t>
      </w:r>
      <w:bookmarkEnd w:id="36"/>
    </w:p>
    <w:p w14:paraId="595B8B22" w14:textId="77777777" w:rsidR="006207EA" w:rsidRPr="002C39CC" w:rsidRDefault="006207EA" w:rsidP="002C39CC">
      <w:pPr>
        <w:spacing w:after="120" w:line="240" w:lineRule="auto"/>
        <w:rPr>
          <w:rFonts w:cstheme="minorHAnsi"/>
        </w:rPr>
      </w:pPr>
      <w:r w:rsidRPr="002C39CC">
        <w:rPr>
          <w:rFonts w:cstheme="minorHAnsi"/>
        </w:rPr>
        <w:t>The academy will not give your child medicine unless you complete and sign this form.</w:t>
      </w:r>
    </w:p>
    <w:tbl>
      <w:tblPr>
        <w:tblW w:w="9243" w:type="dxa"/>
        <w:tblLayout w:type="fixed"/>
        <w:tblLook w:val="01E0" w:firstRow="1" w:lastRow="1" w:firstColumn="1" w:lastColumn="1" w:noHBand="0" w:noVBand="0"/>
      </w:tblPr>
      <w:tblGrid>
        <w:gridCol w:w="4099"/>
        <w:gridCol w:w="884"/>
        <w:gridCol w:w="884"/>
        <w:gridCol w:w="884"/>
        <w:gridCol w:w="2492"/>
      </w:tblGrid>
      <w:tr w:rsidR="006207EA" w:rsidRPr="002C39CC" w14:paraId="2B2EF4B6"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0EA24F5D" w14:textId="77777777" w:rsidR="006207EA" w:rsidRPr="002C39CC" w:rsidRDefault="006207EA" w:rsidP="002C39CC">
            <w:pPr>
              <w:spacing w:after="120" w:line="240" w:lineRule="auto"/>
              <w:rPr>
                <w:rFonts w:cstheme="minorHAnsi"/>
              </w:rPr>
            </w:pPr>
            <w:r w:rsidRPr="002C39CC">
              <w:rPr>
                <w:rFonts w:cstheme="minorHAnsi"/>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3CB5956" w14:textId="77777777" w:rsidR="006207EA" w:rsidRPr="002C39CC" w:rsidRDefault="006207EA" w:rsidP="002C39CC">
            <w:pPr>
              <w:spacing w:after="120" w:line="240" w:lineRule="auto"/>
              <w:rPr>
                <w:rFonts w:cstheme="minorHAnsi"/>
              </w:rPr>
            </w:pPr>
          </w:p>
        </w:tc>
      </w:tr>
      <w:tr w:rsidR="006207EA" w:rsidRPr="002C39CC" w14:paraId="4AAD2E87"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436EB3FF" w14:textId="77777777" w:rsidR="006207EA" w:rsidRPr="002C39CC" w:rsidRDefault="006207EA" w:rsidP="002C39CC">
            <w:pPr>
              <w:spacing w:after="120" w:line="240" w:lineRule="auto"/>
              <w:rPr>
                <w:rFonts w:cstheme="minorHAnsi"/>
              </w:rPr>
            </w:pPr>
            <w:r w:rsidRPr="002C39CC">
              <w:rPr>
                <w:rFonts w:cstheme="minorHAnsi"/>
              </w:rPr>
              <w:t>Name of academy</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8FC1B3A" w14:textId="77777777" w:rsidR="006207EA" w:rsidRPr="002C39CC" w:rsidRDefault="006207EA" w:rsidP="002C39CC">
            <w:pPr>
              <w:spacing w:after="120" w:line="240" w:lineRule="auto"/>
              <w:rPr>
                <w:rFonts w:cstheme="minorHAnsi"/>
              </w:rPr>
            </w:pPr>
          </w:p>
        </w:tc>
      </w:tr>
      <w:tr w:rsidR="006207EA" w:rsidRPr="002C39CC" w14:paraId="4B3F9FE6"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70DEBC32" w14:textId="77777777" w:rsidR="006207EA" w:rsidRPr="002C39CC" w:rsidRDefault="006207EA" w:rsidP="002C39CC">
            <w:pPr>
              <w:spacing w:after="120" w:line="240" w:lineRule="auto"/>
              <w:rPr>
                <w:rFonts w:cstheme="minorHAnsi"/>
              </w:rPr>
            </w:pPr>
            <w:r w:rsidRPr="002C39CC">
              <w:rPr>
                <w:rFonts w:cstheme="minorHAnsi"/>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BE6AB1F" w14:textId="77777777" w:rsidR="006207EA" w:rsidRPr="002C39CC" w:rsidRDefault="006207EA" w:rsidP="002C39CC">
            <w:pPr>
              <w:spacing w:after="120" w:line="240" w:lineRule="auto"/>
              <w:rPr>
                <w:rFonts w:cstheme="minorHAnsi"/>
              </w:rPr>
            </w:pPr>
          </w:p>
        </w:tc>
      </w:tr>
      <w:tr w:rsidR="006207EA" w:rsidRPr="002C39CC" w14:paraId="1AF29C7F"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62E61A03" w14:textId="77777777" w:rsidR="006207EA" w:rsidRPr="002C39CC" w:rsidRDefault="006207EA" w:rsidP="002C39CC">
            <w:pPr>
              <w:spacing w:after="120" w:line="240" w:lineRule="auto"/>
              <w:rPr>
                <w:rFonts w:cstheme="minorHAnsi"/>
              </w:rPr>
            </w:pPr>
            <w:r w:rsidRPr="002C39CC">
              <w:rPr>
                <w:rFonts w:cstheme="minorHAnsi"/>
              </w:rPr>
              <w:t>Date of birth</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3080CEAA" w14:textId="77777777" w:rsidR="006207EA" w:rsidRPr="002C39CC" w:rsidRDefault="006207EA" w:rsidP="002C39CC">
            <w:pPr>
              <w:spacing w:after="120" w:line="240" w:lineRule="auto"/>
              <w:jc w:val="center"/>
              <w:rPr>
                <w:rFonts w:cstheme="minorHAnsi"/>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588526F9" w14:textId="77777777" w:rsidR="006207EA" w:rsidRPr="002C39CC" w:rsidRDefault="006207EA" w:rsidP="002C39CC">
            <w:pPr>
              <w:spacing w:after="120" w:line="240" w:lineRule="auto"/>
              <w:jc w:val="center"/>
              <w:rPr>
                <w:rFonts w:cstheme="minorHAnsi"/>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073508C9" w14:textId="77777777" w:rsidR="006207EA" w:rsidRPr="002C39CC" w:rsidRDefault="006207EA" w:rsidP="002C39CC">
            <w:pPr>
              <w:spacing w:after="120" w:line="240" w:lineRule="auto"/>
              <w:jc w:val="center"/>
              <w:rPr>
                <w:rFonts w:cstheme="minorHAnsi"/>
              </w:rP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189EB0D5" w14:textId="77777777" w:rsidR="006207EA" w:rsidRPr="002C39CC" w:rsidRDefault="006207EA" w:rsidP="002C39CC">
            <w:pPr>
              <w:spacing w:after="120" w:line="240" w:lineRule="auto"/>
              <w:rPr>
                <w:rFonts w:cstheme="minorHAnsi"/>
              </w:rPr>
            </w:pPr>
          </w:p>
        </w:tc>
      </w:tr>
      <w:tr w:rsidR="006207EA" w:rsidRPr="002C39CC" w14:paraId="374722C8"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686A61B1" w14:textId="77777777" w:rsidR="006207EA" w:rsidRPr="002C39CC" w:rsidRDefault="006207EA" w:rsidP="002C39CC">
            <w:pPr>
              <w:spacing w:after="120" w:line="240" w:lineRule="auto"/>
              <w:rPr>
                <w:rFonts w:cstheme="minorHAnsi"/>
              </w:rPr>
            </w:pPr>
            <w:r w:rsidRPr="002C39CC">
              <w:rPr>
                <w:rFonts w:cstheme="minorHAnsi"/>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432ADEC" w14:textId="77777777" w:rsidR="006207EA" w:rsidRPr="002C39CC" w:rsidRDefault="006207EA" w:rsidP="002C39CC">
            <w:pPr>
              <w:spacing w:after="120" w:line="240" w:lineRule="auto"/>
              <w:rPr>
                <w:rFonts w:cstheme="minorHAnsi"/>
              </w:rPr>
            </w:pPr>
          </w:p>
        </w:tc>
      </w:tr>
      <w:tr w:rsidR="006207EA" w:rsidRPr="002C39CC" w14:paraId="1E1C87BF"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3F0E29A6" w14:textId="77777777" w:rsidR="006207EA" w:rsidRPr="002C39CC" w:rsidRDefault="006207EA" w:rsidP="002C39CC">
            <w:pPr>
              <w:spacing w:after="120" w:line="240" w:lineRule="auto"/>
              <w:rPr>
                <w:rFonts w:cstheme="minorHAnsi"/>
              </w:rPr>
            </w:pPr>
            <w:r w:rsidRPr="002C39CC">
              <w:rPr>
                <w:rFonts w:cstheme="minorHAnsi"/>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D609ABA" w14:textId="77777777" w:rsidR="006207EA" w:rsidRPr="002C39CC" w:rsidRDefault="006207EA" w:rsidP="002C39CC">
            <w:pPr>
              <w:spacing w:after="120" w:line="240" w:lineRule="auto"/>
              <w:rPr>
                <w:rFonts w:cstheme="minorHAnsi"/>
              </w:rPr>
            </w:pPr>
          </w:p>
        </w:tc>
      </w:tr>
      <w:tr w:rsidR="002C39CC" w:rsidRPr="002C39CC" w14:paraId="65430AC7" w14:textId="77777777" w:rsidTr="00891336">
        <w:tc>
          <w:tcPr>
            <w:tcW w:w="9243" w:type="dxa"/>
            <w:gridSpan w:val="5"/>
            <w:tcMar>
              <w:top w:w="57" w:type="dxa"/>
              <w:left w:w="108" w:type="dxa"/>
              <w:bottom w:w="57" w:type="dxa"/>
              <w:right w:w="108" w:type="dxa"/>
            </w:tcMar>
          </w:tcPr>
          <w:p w14:paraId="644C7C22" w14:textId="04179121" w:rsidR="002C39CC" w:rsidRPr="002C39CC" w:rsidRDefault="002C39CC" w:rsidP="002C39CC">
            <w:pPr>
              <w:spacing w:after="120" w:line="240" w:lineRule="auto"/>
              <w:rPr>
                <w:rFonts w:cstheme="minorHAnsi"/>
                <w:b/>
                <w:bCs/>
              </w:rPr>
            </w:pPr>
            <w:r w:rsidRPr="002C39CC">
              <w:rPr>
                <w:rFonts w:cstheme="minorHAnsi"/>
                <w:b/>
                <w:bCs/>
              </w:rPr>
              <w:t>Medicine</w:t>
            </w:r>
            <w:r>
              <w:rPr>
                <w:rFonts w:cstheme="minorHAnsi"/>
                <w:b/>
                <w:bCs/>
              </w:rPr>
              <w:t xml:space="preserve"> </w:t>
            </w:r>
            <w:r w:rsidRPr="002C39CC">
              <w:rPr>
                <w:rFonts w:cstheme="minorHAnsi"/>
                <w:b/>
                <w:bCs/>
              </w:rPr>
              <w:t>NB: Medicines must be in the original container as dispensed by the pharmacy</w:t>
            </w:r>
          </w:p>
        </w:tc>
      </w:tr>
      <w:tr w:rsidR="006207EA" w:rsidRPr="002C39CC" w14:paraId="1078E1B2"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580159BF" w14:textId="77777777" w:rsidR="006207EA" w:rsidRPr="002C39CC" w:rsidRDefault="006207EA" w:rsidP="002C39CC">
            <w:pPr>
              <w:spacing w:after="120" w:line="240" w:lineRule="auto"/>
              <w:rPr>
                <w:rFonts w:cstheme="minorHAnsi"/>
              </w:rPr>
            </w:pPr>
            <w:r w:rsidRPr="002C39CC">
              <w:rPr>
                <w:rFonts w:cstheme="minorHAnsi"/>
              </w:rPr>
              <w:t>Name/type of medicine</w:t>
            </w:r>
          </w:p>
          <w:p w14:paraId="46DCCBFA" w14:textId="77777777" w:rsidR="006207EA" w:rsidRPr="002C39CC" w:rsidRDefault="006207EA" w:rsidP="002C39CC">
            <w:pPr>
              <w:spacing w:after="120" w:line="240" w:lineRule="auto"/>
              <w:rPr>
                <w:rFonts w:cstheme="minorHAnsi"/>
                <w:i/>
                <w:iCs/>
              </w:rPr>
            </w:pPr>
            <w:r w:rsidRPr="002C39CC">
              <w:rPr>
                <w:rFonts w:cstheme="minorHAnsi"/>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F8A1CA0" w14:textId="77777777" w:rsidR="006207EA" w:rsidRPr="002C39CC" w:rsidRDefault="006207EA" w:rsidP="002C39CC">
            <w:pPr>
              <w:spacing w:after="120" w:line="240" w:lineRule="auto"/>
              <w:rPr>
                <w:rFonts w:cstheme="minorHAnsi"/>
              </w:rPr>
            </w:pPr>
          </w:p>
        </w:tc>
      </w:tr>
      <w:tr w:rsidR="006207EA" w:rsidRPr="002C39CC" w14:paraId="2A30791E"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08772CA7" w14:textId="77777777" w:rsidR="006207EA" w:rsidRPr="002C39CC" w:rsidRDefault="006207EA" w:rsidP="002C39CC">
            <w:pPr>
              <w:spacing w:after="120" w:line="240" w:lineRule="auto"/>
              <w:rPr>
                <w:rFonts w:cstheme="minorHAnsi"/>
              </w:rPr>
            </w:pPr>
            <w:r w:rsidRPr="002C39CC">
              <w:rPr>
                <w:rFonts w:cstheme="minorHAnsi"/>
              </w:rPr>
              <w:t>Expiry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5EF8C4FA" w14:textId="77777777" w:rsidR="006207EA" w:rsidRPr="002C39CC" w:rsidRDefault="006207EA" w:rsidP="002C39CC">
            <w:pPr>
              <w:spacing w:after="120" w:line="240" w:lineRule="auto"/>
              <w:jc w:val="center"/>
              <w:rPr>
                <w:rFonts w:cstheme="minorHAnsi"/>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08A9A183" w14:textId="77777777" w:rsidR="006207EA" w:rsidRPr="002C39CC" w:rsidRDefault="006207EA" w:rsidP="002C39CC">
            <w:pPr>
              <w:spacing w:after="120" w:line="240" w:lineRule="auto"/>
              <w:jc w:val="center"/>
              <w:rPr>
                <w:rFonts w:cstheme="minorHAnsi"/>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6EA5C746" w14:textId="77777777" w:rsidR="006207EA" w:rsidRPr="002C39CC" w:rsidRDefault="006207EA" w:rsidP="002C39CC">
            <w:pPr>
              <w:spacing w:after="120" w:line="240" w:lineRule="auto"/>
              <w:jc w:val="center"/>
              <w:rPr>
                <w:rFonts w:cstheme="minorHAnsi"/>
              </w:rP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68DABA78" w14:textId="77777777" w:rsidR="006207EA" w:rsidRPr="002C39CC" w:rsidRDefault="006207EA" w:rsidP="002C39CC">
            <w:pPr>
              <w:spacing w:after="120" w:line="240" w:lineRule="auto"/>
              <w:rPr>
                <w:rFonts w:cstheme="minorHAnsi"/>
              </w:rPr>
            </w:pPr>
          </w:p>
        </w:tc>
      </w:tr>
      <w:tr w:rsidR="006207EA" w:rsidRPr="002C39CC" w14:paraId="78C4E89E"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20A3407A" w14:textId="77777777" w:rsidR="006207EA" w:rsidRPr="002C39CC" w:rsidRDefault="006207EA" w:rsidP="002C39CC">
            <w:pPr>
              <w:spacing w:after="120" w:line="240" w:lineRule="auto"/>
              <w:rPr>
                <w:rFonts w:cstheme="minorHAnsi"/>
              </w:rPr>
            </w:pPr>
            <w:r w:rsidRPr="002C39CC">
              <w:rPr>
                <w:rFonts w:cstheme="minorHAnsi"/>
              </w:rPr>
              <w:t>Dosage and method</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1ED5439" w14:textId="77777777" w:rsidR="006207EA" w:rsidRPr="002C39CC" w:rsidRDefault="006207EA" w:rsidP="002C39CC">
            <w:pPr>
              <w:spacing w:after="120" w:line="240" w:lineRule="auto"/>
              <w:rPr>
                <w:rFonts w:cstheme="minorHAnsi"/>
              </w:rPr>
            </w:pPr>
          </w:p>
        </w:tc>
      </w:tr>
      <w:tr w:rsidR="006207EA" w:rsidRPr="002C39CC" w14:paraId="46665668"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351CF467" w14:textId="77777777" w:rsidR="006207EA" w:rsidRPr="002C39CC" w:rsidRDefault="006207EA" w:rsidP="002C39CC">
            <w:pPr>
              <w:spacing w:after="120" w:line="240" w:lineRule="auto"/>
              <w:rPr>
                <w:rFonts w:cstheme="minorHAnsi"/>
              </w:rPr>
            </w:pPr>
            <w:r w:rsidRPr="002C39CC">
              <w:rPr>
                <w:rFonts w:cstheme="minorHAnsi"/>
              </w:rPr>
              <w:t>Timing</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D8E8C3" w14:textId="77777777" w:rsidR="006207EA" w:rsidRPr="002C39CC" w:rsidRDefault="006207EA" w:rsidP="002C39CC">
            <w:pPr>
              <w:spacing w:after="120" w:line="240" w:lineRule="auto"/>
              <w:rPr>
                <w:rFonts w:cstheme="minorHAnsi"/>
              </w:rPr>
            </w:pPr>
          </w:p>
        </w:tc>
      </w:tr>
      <w:tr w:rsidR="006207EA" w:rsidRPr="002C39CC" w14:paraId="56711571"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5F0DBE41" w14:textId="77777777" w:rsidR="006207EA" w:rsidRPr="002C39CC" w:rsidRDefault="006207EA" w:rsidP="002C39CC">
            <w:pPr>
              <w:spacing w:after="120" w:line="240" w:lineRule="auto"/>
              <w:rPr>
                <w:rFonts w:cstheme="minorHAnsi"/>
              </w:rPr>
            </w:pPr>
            <w:r w:rsidRPr="002C39CC">
              <w:rPr>
                <w:rFonts w:cstheme="minorHAnsi"/>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D48A1BA" w14:textId="77777777" w:rsidR="006207EA" w:rsidRPr="002C39CC" w:rsidRDefault="006207EA" w:rsidP="002C39CC">
            <w:pPr>
              <w:spacing w:after="120" w:line="240" w:lineRule="auto"/>
              <w:rPr>
                <w:rFonts w:cstheme="minorHAnsi"/>
              </w:rPr>
            </w:pPr>
          </w:p>
        </w:tc>
      </w:tr>
      <w:tr w:rsidR="006207EA" w:rsidRPr="002C39CC" w14:paraId="12467A70"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4B5064B8" w14:textId="77777777" w:rsidR="006207EA" w:rsidRPr="002C39CC" w:rsidRDefault="006207EA" w:rsidP="002C39CC">
            <w:pPr>
              <w:spacing w:after="120" w:line="240" w:lineRule="auto"/>
              <w:rPr>
                <w:rFonts w:cstheme="minorHAnsi"/>
              </w:rPr>
            </w:pPr>
            <w:r w:rsidRPr="002C39CC">
              <w:rPr>
                <w:rFonts w:cstheme="minorHAnsi"/>
              </w:rPr>
              <w:t>Are there any side effects that the academy/setting needs to know about?</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634CA6C" w14:textId="77777777" w:rsidR="006207EA" w:rsidRPr="002C39CC" w:rsidRDefault="006207EA" w:rsidP="002C39CC">
            <w:pPr>
              <w:spacing w:after="120" w:line="240" w:lineRule="auto"/>
              <w:rPr>
                <w:rFonts w:cstheme="minorHAnsi"/>
              </w:rPr>
            </w:pPr>
          </w:p>
        </w:tc>
      </w:tr>
      <w:tr w:rsidR="006207EA" w:rsidRPr="002C39CC" w14:paraId="7DF96489"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34D3CF10" w14:textId="77777777" w:rsidR="006207EA" w:rsidRPr="002C39CC" w:rsidRDefault="006207EA" w:rsidP="002C39CC">
            <w:pPr>
              <w:spacing w:after="120" w:line="240" w:lineRule="auto"/>
              <w:rPr>
                <w:rFonts w:cstheme="minorHAnsi"/>
              </w:rPr>
            </w:pPr>
            <w:r w:rsidRPr="002C39CC">
              <w:rPr>
                <w:rFonts w:cstheme="minorHAnsi"/>
              </w:rPr>
              <w:t>Self-administration – y/n</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CBB7161" w14:textId="77777777" w:rsidR="006207EA" w:rsidRPr="002C39CC" w:rsidRDefault="006207EA" w:rsidP="002C39CC">
            <w:pPr>
              <w:spacing w:after="120" w:line="240" w:lineRule="auto"/>
              <w:rPr>
                <w:rFonts w:cstheme="minorHAnsi"/>
              </w:rPr>
            </w:pPr>
          </w:p>
        </w:tc>
      </w:tr>
      <w:tr w:rsidR="006207EA" w:rsidRPr="002C39CC" w14:paraId="002FCCC5"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6392D4DA" w14:textId="77777777" w:rsidR="006207EA" w:rsidRPr="002C39CC" w:rsidRDefault="006207EA" w:rsidP="002C39CC">
            <w:pPr>
              <w:spacing w:after="120" w:line="240" w:lineRule="auto"/>
              <w:rPr>
                <w:rFonts w:cstheme="minorHAnsi"/>
              </w:rPr>
            </w:pPr>
            <w:r w:rsidRPr="002C39CC">
              <w:rPr>
                <w:rFonts w:cstheme="minorHAnsi"/>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2FC9D6B" w14:textId="77777777" w:rsidR="006207EA" w:rsidRPr="002C39CC" w:rsidRDefault="006207EA" w:rsidP="002C39CC">
            <w:pPr>
              <w:spacing w:after="120" w:line="240" w:lineRule="auto"/>
              <w:rPr>
                <w:rFonts w:cstheme="minorHAnsi"/>
              </w:rPr>
            </w:pPr>
          </w:p>
        </w:tc>
      </w:tr>
      <w:tr w:rsidR="006207EA" w:rsidRPr="002C39CC" w14:paraId="41B66C0F" w14:textId="77777777" w:rsidTr="002C39CC">
        <w:tc>
          <w:tcPr>
            <w:tcW w:w="9243" w:type="dxa"/>
            <w:gridSpan w:val="5"/>
            <w:tcMar>
              <w:top w:w="57" w:type="dxa"/>
              <w:left w:w="108" w:type="dxa"/>
              <w:bottom w:w="57" w:type="dxa"/>
              <w:right w:w="108" w:type="dxa"/>
            </w:tcMar>
          </w:tcPr>
          <w:p w14:paraId="4427B0CC" w14:textId="77777777" w:rsidR="006207EA" w:rsidRPr="002C39CC" w:rsidRDefault="006207EA" w:rsidP="002C39CC">
            <w:pPr>
              <w:spacing w:after="120" w:line="240" w:lineRule="auto"/>
              <w:rPr>
                <w:rFonts w:cstheme="minorHAnsi"/>
                <w:b/>
                <w:bCs/>
              </w:rPr>
            </w:pPr>
            <w:r w:rsidRPr="002C39CC">
              <w:rPr>
                <w:rFonts w:cstheme="minorHAnsi"/>
                <w:b/>
                <w:bCs/>
              </w:rPr>
              <w:t>Contact Details</w:t>
            </w:r>
          </w:p>
        </w:tc>
      </w:tr>
      <w:tr w:rsidR="006207EA" w:rsidRPr="002C39CC" w14:paraId="08F33AF2"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0E5C4F26" w14:textId="77777777" w:rsidR="006207EA" w:rsidRPr="002C39CC" w:rsidRDefault="006207EA" w:rsidP="002C39CC">
            <w:pPr>
              <w:spacing w:after="120" w:line="240" w:lineRule="auto"/>
              <w:rPr>
                <w:rFonts w:cstheme="minorHAnsi"/>
              </w:rPr>
            </w:pPr>
            <w:r w:rsidRPr="002C39CC">
              <w:rPr>
                <w:rFonts w:cstheme="minorHAnsi"/>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655142A" w14:textId="77777777" w:rsidR="006207EA" w:rsidRPr="002C39CC" w:rsidRDefault="006207EA" w:rsidP="002C39CC">
            <w:pPr>
              <w:spacing w:after="120" w:line="240" w:lineRule="auto"/>
              <w:rPr>
                <w:rFonts w:cstheme="minorHAnsi"/>
              </w:rPr>
            </w:pPr>
          </w:p>
        </w:tc>
      </w:tr>
      <w:tr w:rsidR="006207EA" w:rsidRPr="002C39CC" w14:paraId="0903D443"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7629056A" w14:textId="77777777" w:rsidR="006207EA" w:rsidRPr="002C39CC" w:rsidRDefault="006207EA" w:rsidP="002C39CC">
            <w:pPr>
              <w:spacing w:after="120" w:line="240" w:lineRule="auto"/>
              <w:rPr>
                <w:rFonts w:cstheme="minorHAnsi"/>
              </w:rPr>
            </w:pPr>
            <w:r w:rsidRPr="002C39CC">
              <w:rPr>
                <w:rFonts w:cstheme="minorHAnsi"/>
              </w:rPr>
              <w:t>Daytime telephone no.</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EC1B9DB" w14:textId="77777777" w:rsidR="006207EA" w:rsidRPr="002C39CC" w:rsidRDefault="006207EA" w:rsidP="002C39CC">
            <w:pPr>
              <w:spacing w:after="120" w:line="240" w:lineRule="auto"/>
              <w:rPr>
                <w:rFonts w:cstheme="minorHAnsi"/>
              </w:rPr>
            </w:pPr>
          </w:p>
        </w:tc>
      </w:tr>
      <w:tr w:rsidR="006207EA" w:rsidRPr="002C39CC" w14:paraId="30578CD2"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72F2CFAD" w14:textId="77777777" w:rsidR="006207EA" w:rsidRPr="002C39CC" w:rsidRDefault="006207EA" w:rsidP="002C39CC">
            <w:pPr>
              <w:spacing w:after="120" w:line="240" w:lineRule="auto"/>
              <w:rPr>
                <w:rFonts w:cstheme="minorHAnsi"/>
              </w:rPr>
            </w:pPr>
            <w:r w:rsidRPr="002C39CC">
              <w:rPr>
                <w:rFonts w:cstheme="minorHAnsi"/>
              </w:rPr>
              <w:t>Relationship to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81608AC" w14:textId="77777777" w:rsidR="006207EA" w:rsidRPr="002C39CC" w:rsidRDefault="006207EA" w:rsidP="002C39CC">
            <w:pPr>
              <w:spacing w:after="120" w:line="240" w:lineRule="auto"/>
              <w:rPr>
                <w:rFonts w:cstheme="minorHAnsi"/>
              </w:rPr>
            </w:pPr>
          </w:p>
        </w:tc>
      </w:tr>
      <w:tr w:rsidR="006207EA" w:rsidRPr="002C39CC" w14:paraId="30AF8963"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29C22211" w14:textId="77777777" w:rsidR="006207EA" w:rsidRPr="002C39CC" w:rsidRDefault="006207EA" w:rsidP="002C39CC">
            <w:pPr>
              <w:spacing w:after="120" w:line="240" w:lineRule="auto"/>
              <w:rPr>
                <w:rFonts w:cstheme="minorHAnsi"/>
              </w:rPr>
            </w:pPr>
            <w:r w:rsidRPr="002C39CC">
              <w:rPr>
                <w:rFonts w:cstheme="minorHAnsi"/>
              </w:rPr>
              <w:t>Address</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7A1AE7C" w14:textId="77777777" w:rsidR="006207EA" w:rsidRPr="002C39CC" w:rsidRDefault="006207EA" w:rsidP="002C39CC">
            <w:pPr>
              <w:spacing w:after="120" w:line="240" w:lineRule="auto"/>
              <w:rPr>
                <w:rFonts w:cstheme="minorHAnsi"/>
              </w:rPr>
            </w:pPr>
          </w:p>
        </w:tc>
      </w:tr>
      <w:tr w:rsidR="006207EA" w:rsidRPr="002C39CC" w14:paraId="531ED19E"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59367999" w14:textId="77777777" w:rsidR="006207EA" w:rsidRPr="002C39CC" w:rsidRDefault="006207EA" w:rsidP="002C39CC">
            <w:pPr>
              <w:spacing w:after="120" w:line="240" w:lineRule="auto"/>
              <w:rPr>
                <w:rFonts w:cstheme="minorHAnsi"/>
              </w:rPr>
            </w:pPr>
            <w:r w:rsidRPr="002C39CC">
              <w:rPr>
                <w:rFonts w:cstheme="minorHAnsi"/>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E3CC3C" w14:textId="77777777" w:rsidR="006207EA" w:rsidRPr="002C39CC" w:rsidRDefault="006207EA" w:rsidP="002C39CC">
            <w:pPr>
              <w:spacing w:after="120" w:line="240" w:lineRule="auto"/>
              <w:rPr>
                <w:rFonts w:cstheme="minorHAnsi"/>
              </w:rPr>
            </w:pPr>
            <w:r w:rsidRPr="002C39CC">
              <w:rPr>
                <w:rFonts w:cstheme="minorHAnsi"/>
              </w:rPr>
              <w:t>[agreed member of staff]</w:t>
            </w:r>
          </w:p>
        </w:tc>
      </w:tr>
    </w:tbl>
    <w:p w14:paraId="57BE647E" w14:textId="77777777" w:rsidR="006207EA" w:rsidRPr="002C39CC" w:rsidRDefault="006207EA" w:rsidP="002C39CC">
      <w:pPr>
        <w:spacing w:after="120" w:line="240" w:lineRule="auto"/>
        <w:rPr>
          <w:rFonts w:cstheme="minorHAnsi"/>
        </w:rPr>
      </w:pPr>
      <w:r w:rsidRPr="002C39CC">
        <w:rPr>
          <w:rFonts w:cstheme="minorHAnsi"/>
        </w:rPr>
        <w:t xml:space="preserve">The above information is, to the best of my knowledge, accurate at the time of writing and I give consent to academy staff administering medicine in accordance with the Medical Conditions Policy. I will inform the academy immediately, in writing, if there is any change in dosage or frequency of the medication or if the medicine </w:t>
      </w:r>
      <w:proofErr w:type="gramStart"/>
      <w:r w:rsidRPr="002C39CC">
        <w:rPr>
          <w:rFonts w:cstheme="minorHAnsi"/>
        </w:rPr>
        <w:t>is stopped</w:t>
      </w:r>
      <w:proofErr w:type="gramEnd"/>
      <w:r w:rsidRPr="002C39CC">
        <w:rPr>
          <w:rFonts w:cstheme="minorHAnsi"/>
        </w:rPr>
        <w:t>.</w:t>
      </w:r>
    </w:p>
    <w:p w14:paraId="3D41DA40" w14:textId="17275D42" w:rsidR="006207EA" w:rsidRPr="002C39CC" w:rsidRDefault="006207EA" w:rsidP="002C39CC">
      <w:pPr>
        <w:tabs>
          <w:tab w:val="left" w:leader="underscore" w:pos="3666"/>
          <w:tab w:val="left" w:pos="3978"/>
          <w:tab w:val="left" w:leader="underscore" w:pos="8970"/>
        </w:tabs>
        <w:spacing w:after="120" w:line="240" w:lineRule="auto"/>
        <w:ind w:right="-21"/>
        <w:rPr>
          <w:rFonts w:cstheme="minorHAnsi"/>
        </w:rPr>
      </w:pPr>
      <w:r w:rsidRPr="002C39CC">
        <w:rPr>
          <w:rFonts w:cstheme="minorHAnsi"/>
        </w:rPr>
        <w:t>Signature(s)</w:t>
      </w:r>
      <w:r w:rsidRPr="002C39CC">
        <w:rPr>
          <w:rFonts w:cstheme="minorHAnsi"/>
        </w:rPr>
        <w:tab/>
      </w:r>
      <w:r w:rsidRPr="002C39CC">
        <w:rPr>
          <w:rFonts w:cstheme="minorHAnsi"/>
        </w:rPr>
        <w:tab/>
        <w:t xml:space="preserve">              Date</w:t>
      </w:r>
      <w:r w:rsidRPr="002C39CC">
        <w:rPr>
          <w:rFonts w:cstheme="minorHAnsi"/>
        </w:rPr>
        <w:tab/>
      </w:r>
      <w:r w:rsidRPr="002C39CC">
        <w:rPr>
          <w:rFonts w:cstheme="minorHAnsi"/>
        </w:rPr>
        <w:br w:type="page"/>
      </w:r>
    </w:p>
    <w:p w14:paraId="225E8F63" w14:textId="051D8D4C" w:rsidR="006207EA" w:rsidRPr="002C39CC" w:rsidRDefault="006207EA" w:rsidP="002C39CC">
      <w:pPr>
        <w:pStyle w:val="Heading1"/>
        <w:numPr>
          <w:ilvl w:val="0"/>
          <w:numId w:val="0"/>
        </w:numPr>
        <w:spacing w:after="120"/>
        <w:ind w:left="426" w:hanging="426"/>
        <w:rPr>
          <w:rFonts w:asciiTheme="minorHAnsi" w:hAnsiTheme="minorHAnsi" w:cstheme="minorHAnsi"/>
          <w:color w:val="auto"/>
          <w:sz w:val="22"/>
          <w:szCs w:val="22"/>
        </w:rPr>
      </w:pPr>
      <w:bookmarkStart w:id="37" w:name="_Toc457214457"/>
      <w:r w:rsidRPr="002C39CC">
        <w:rPr>
          <w:rFonts w:asciiTheme="minorHAnsi" w:hAnsiTheme="minorHAnsi" w:cstheme="minorHAnsi"/>
          <w:color w:val="auto"/>
          <w:sz w:val="22"/>
          <w:szCs w:val="22"/>
        </w:rPr>
        <w:lastRenderedPageBreak/>
        <w:t xml:space="preserve">Appendix </w:t>
      </w:r>
      <w:r w:rsidR="00D609EA">
        <w:rPr>
          <w:rFonts w:asciiTheme="minorHAnsi" w:hAnsiTheme="minorHAnsi" w:cstheme="minorHAnsi"/>
          <w:color w:val="auto"/>
          <w:sz w:val="22"/>
          <w:szCs w:val="22"/>
        </w:rPr>
        <w:t>6</w:t>
      </w:r>
      <w:r w:rsidRPr="002C39CC">
        <w:rPr>
          <w:rFonts w:asciiTheme="minorHAnsi" w:hAnsiTheme="minorHAnsi" w:cstheme="minorHAnsi"/>
          <w:color w:val="auto"/>
          <w:sz w:val="22"/>
          <w:szCs w:val="22"/>
        </w:rPr>
        <w:t xml:space="preserve"> – Individual Child Medication Administration Form</w:t>
      </w:r>
      <w:bookmarkEnd w:id="37"/>
    </w:p>
    <w:tbl>
      <w:tblPr>
        <w:tblW w:w="9243" w:type="dxa"/>
        <w:tblLayout w:type="fixed"/>
        <w:tblLook w:val="01E0" w:firstRow="1" w:lastRow="1" w:firstColumn="1" w:lastColumn="1" w:noHBand="0" w:noVBand="0"/>
      </w:tblPr>
      <w:tblGrid>
        <w:gridCol w:w="4099"/>
        <w:gridCol w:w="884"/>
        <w:gridCol w:w="884"/>
        <w:gridCol w:w="884"/>
        <w:gridCol w:w="2492"/>
      </w:tblGrid>
      <w:tr w:rsidR="006207EA" w:rsidRPr="002C39CC" w14:paraId="7E5118E6"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0DFEFDBA" w14:textId="77777777" w:rsidR="006207EA" w:rsidRPr="002C39CC" w:rsidRDefault="006207EA" w:rsidP="002C39CC">
            <w:pPr>
              <w:spacing w:after="120" w:line="240" w:lineRule="auto"/>
              <w:rPr>
                <w:rFonts w:cstheme="minorHAnsi"/>
              </w:rPr>
            </w:pPr>
            <w:r w:rsidRPr="002C39CC">
              <w:rPr>
                <w:rFonts w:cstheme="minorHAnsi"/>
              </w:rPr>
              <w:t>Name of academy/setting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A58736F" w14:textId="77777777" w:rsidR="006207EA" w:rsidRPr="002C39CC" w:rsidRDefault="006207EA" w:rsidP="002C39CC">
            <w:pPr>
              <w:spacing w:after="120" w:line="240" w:lineRule="auto"/>
              <w:rPr>
                <w:rFonts w:cstheme="minorHAnsi"/>
              </w:rPr>
            </w:pPr>
          </w:p>
        </w:tc>
      </w:tr>
      <w:tr w:rsidR="006207EA" w:rsidRPr="002C39CC" w14:paraId="59BF68CD"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08353CE0" w14:textId="77777777" w:rsidR="006207EA" w:rsidRPr="002C39CC" w:rsidRDefault="006207EA" w:rsidP="002C39CC">
            <w:pPr>
              <w:spacing w:after="120" w:line="240" w:lineRule="auto"/>
              <w:rPr>
                <w:rFonts w:cstheme="minorHAnsi"/>
              </w:rPr>
            </w:pPr>
            <w:r w:rsidRPr="002C39CC">
              <w:rPr>
                <w:rFonts w:cstheme="minorHAnsi"/>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D6D00AA" w14:textId="77777777" w:rsidR="006207EA" w:rsidRPr="002C39CC" w:rsidRDefault="006207EA" w:rsidP="002C39CC">
            <w:pPr>
              <w:spacing w:after="120" w:line="240" w:lineRule="auto"/>
              <w:rPr>
                <w:rFonts w:cstheme="minorHAnsi"/>
              </w:rPr>
            </w:pPr>
          </w:p>
        </w:tc>
      </w:tr>
      <w:tr w:rsidR="006207EA" w:rsidRPr="002C39CC" w14:paraId="5EA873B6"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1F2461CF" w14:textId="77777777" w:rsidR="006207EA" w:rsidRPr="002C39CC" w:rsidRDefault="006207EA" w:rsidP="002C39CC">
            <w:pPr>
              <w:spacing w:after="120" w:line="240" w:lineRule="auto"/>
              <w:rPr>
                <w:rFonts w:cstheme="minorHAnsi"/>
              </w:rPr>
            </w:pPr>
            <w:r w:rsidRPr="002C39CC">
              <w:rPr>
                <w:rFonts w:cstheme="minorHAnsi"/>
              </w:rPr>
              <w:t>Date medicine provided by parent/carer</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51C8F3CD" w14:textId="36AB432D" w:rsidR="006207EA" w:rsidRPr="002C39CC" w:rsidRDefault="006207EA" w:rsidP="002C39CC">
            <w:pPr>
              <w:spacing w:after="120" w:line="240" w:lineRule="auto"/>
              <w:jc w:val="center"/>
              <w:rPr>
                <w:rFonts w:cstheme="minorHAnsi"/>
              </w:rPr>
            </w:pPr>
            <w:r w:rsidRPr="002C39CC">
              <w:rPr>
                <w:rFonts w:cstheme="minorHAnsi"/>
                <w:noProof/>
                <w:lang w:eastAsia="en-GB"/>
              </w:rPr>
              <mc:AlternateContent>
                <mc:Choice Requires="wps">
                  <w:drawing>
                    <wp:anchor distT="0" distB="0" distL="114300" distR="114300" simplePos="0" relativeHeight="251659264" behindDoc="0" locked="0" layoutInCell="1" allowOverlap="1" wp14:anchorId="1F5EA073" wp14:editId="5CE7761E">
                      <wp:simplePos x="0" y="0"/>
                      <wp:positionH relativeFrom="page">
                        <wp:posOffset>537210</wp:posOffset>
                      </wp:positionH>
                      <wp:positionV relativeFrom="paragraph">
                        <wp:posOffset>-12065</wp:posOffset>
                      </wp:positionV>
                      <wp:extent cx="49530" cy="165735"/>
                      <wp:effectExtent l="0" t="0" r="0" b="0"/>
                      <wp:wrapNone/>
                      <wp:docPr id="46" name="Straight Connector 4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5ADFBB" id="Straight Connector 46"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" strokeweight=".5pt">
                      <w10:wrap anchorx="page"/>
                    </v:line>
                  </w:pict>
                </mc:Fallback>
              </mc:AlternateContent>
            </w:r>
          </w:p>
        </w:tc>
        <w:tc>
          <w:tcPr>
            <w:tcW w:w="884" w:type="dxa"/>
            <w:tcBorders>
              <w:top w:val="single" w:sz="4" w:space="0" w:color="auto"/>
              <w:left w:val="nil"/>
              <w:bottom w:val="single" w:sz="4" w:space="0" w:color="auto"/>
              <w:right w:val="nil"/>
            </w:tcBorders>
            <w:tcMar>
              <w:top w:w="57" w:type="dxa"/>
              <w:left w:w="108" w:type="dxa"/>
              <w:bottom w:w="57" w:type="dxa"/>
              <w:right w:w="108" w:type="dxa"/>
            </w:tcMar>
            <w:hideMark/>
          </w:tcPr>
          <w:p w14:paraId="253DE2C1" w14:textId="4D162CA4" w:rsidR="006207EA" w:rsidRPr="002C39CC" w:rsidRDefault="006207EA" w:rsidP="002C39CC">
            <w:pPr>
              <w:spacing w:after="120" w:line="240" w:lineRule="auto"/>
              <w:jc w:val="center"/>
              <w:rPr>
                <w:rFonts w:cstheme="minorHAnsi"/>
              </w:rPr>
            </w:pPr>
            <w:r w:rsidRPr="002C39CC">
              <w:rPr>
                <w:rFonts w:cstheme="minorHAnsi"/>
                <w:noProof/>
                <w:lang w:eastAsia="en-GB"/>
              </w:rPr>
              <mc:AlternateContent>
                <mc:Choice Requires="wps">
                  <w:drawing>
                    <wp:anchor distT="0" distB="0" distL="114300" distR="114300" simplePos="0" relativeHeight="251660288" behindDoc="0" locked="0" layoutInCell="1" allowOverlap="1" wp14:anchorId="0C3E1986" wp14:editId="21477312">
                      <wp:simplePos x="0" y="0"/>
                      <wp:positionH relativeFrom="page">
                        <wp:posOffset>520065</wp:posOffset>
                      </wp:positionH>
                      <wp:positionV relativeFrom="paragraph">
                        <wp:posOffset>-12065</wp:posOffset>
                      </wp:positionV>
                      <wp:extent cx="49530" cy="165735"/>
                      <wp:effectExtent l="0" t="0" r="0" b="0"/>
                      <wp:wrapNone/>
                      <wp:docPr id="45" name="Straight Connector 4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11E56C" id="Straight Connector 45"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" strokeweight=".5pt">
                      <w10:wrap anchorx="page"/>
                    </v:line>
                  </w:pict>
                </mc:Fallback>
              </mc:AlternateContent>
            </w: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5230D370" w14:textId="77777777" w:rsidR="006207EA" w:rsidRPr="002C39CC" w:rsidRDefault="006207EA" w:rsidP="002C39CC">
            <w:pPr>
              <w:spacing w:after="120" w:line="240" w:lineRule="auto"/>
              <w:jc w:val="center"/>
              <w:rPr>
                <w:rFonts w:cstheme="minorHAnsi"/>
              </w:rP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362C5AE9" w14:textId="77777777" w:rsidR="006207EA" w:rsidRPr="002C39CC" w:rsidRDefault="006207EA" w:rsidP="002C39CC">
            <w:pPr>
              <w:spacing w:after="120" w:line="240" w:lineRule="auto"/>
              <w:rPr>
                <w:rFonts w:cstheme="minorHAnsi"/>
              </w:rPr>
            </w:pPr>
          </w:p>
        </w:tc>
      </w:tr>
      <w:tr w:rsidR="006207EA" w:rsidRPr="002C39CC" w14:paraId="4A34D485"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7F6BE980" w14:textId="77777777" w:rsidR="006207EA" w:rsidRPr="002C39CC" w:rsidRDefault="006207EA" w:rsidP="002C39CC">
            <w:pPr>
              <w:spacing w:after="120" w:line="240" w:lineRule="auto"/>
              <w:rPr>
                <w:rFonts w:cstheme="minorHAnsi"/>
              </w:rPr>
            </w:pPr>
            <w:r w:rsidRPr="002C39CC">
              <w:rPr>
                <w:rFonts w:cstheme="minorHAnsi"/>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9E9D247" w14:textId="77777777" w:rsidR="006207EA" w:rsidRPr="002C39CC" w:rsidRDefault="006207EA" w:rsidP="002C39CC">
            <w:pPr>
              <w:spacing w:after="120" w:line="240" w:lineRule="auto"/>
              <w:rPr>
                <w:rFonts w:cstheme="minorHAnsi"/>
              </w:rPr>
            </w:pPr>
          </w:p>
        </w:tc>
      </w:tr>
      <w:tr w:rsidR="006207EA" w:rsidRPr="002C39CC" w14:paraId="5EF794A3"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67C9CD47" w14:textId="77777777" w:rsidR="006207EA" w:rsidRPr="002C39CC" w:rsidRDefault="006207EA" w:rsidP="002C39CC">
            <w:pPr>
              <w:spacing w:after="120" w:line="240" w:lineRule="auto"/>
              <w:rPr>
                <w:rFonts w:cstheme="minorHAnsi"/>
              </w:rPr>
            </w:pPr>
            <w:r w:rsidRPr="002C39CC">
              <w:rPr>
                <w:rFonts w:cstheme="minorHAnsi"/>
              </w:rPr>
              <w:t>Quantity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3D50A43" w14:textId="77777777" w:rsidR="006207EA" w:rsidRPr="002C39CC" w:rsidRDefault="006207EA" w:rsidP="002C39CC">
            <w:pPr>
              <w:spacing w:after="120" w:line="240" w:lineRule="auto"/>
              <w:rPr>
                <w:rFonts w:cstheme="minorHAnsi"/>
              </w:rPr>
            </w:pPr>
          </w:p>
        </w:tc>
      </w:tr>
      <w:tr w:rsidR="006207EA" w:rsidRPr="002C39CC" w14:paraId="4E4941A2"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5B0E2B6C" w14:textId="77777777" w:rsidR="006207EA" w:rsidRPr="002C39CC" w:rsidRDefault="006207EA" w:rsidP="002C39CC">
            <w:pPr>
              <w:spacing w:after="120" w:line="240" w:lineRule="auto"/>
              <w:rPr>
                <w:rFonts w:cstheme="minorHAnsi"/>
              </w:rPr>
            </w:pPr>
            <w:r w:rsidRPr="002C39CC">
              <w:rPr>
                <w:rFonts w:cstheme="minorHAnsi"/>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9A4B1E4" w14:textId="77777777" w:rsidR="006207EA" w:rsidRPr="002C39CC" w:rsidRDefault="006207EA" w:rsidP="002C39CC">
            <w:pPr>
              <w:spacing w:after="120" w:line="240" w:lineRule="auto"/>
              <w:rPr>
                <w:rFonts w:cstheme="minorHAnsi"/>
              </w:rPr>
            </w:pPr>
          </w:p>
        </w:tc>
      </w:tr>
      <w:tr w:rsidR="006207EA" w:rsidRPr="002C39CC" w14:paraId="3521A118"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6B67BA77" w14:textId="77777777" w:rsidR="006207EA" w:rsidRPr="002C39CC" w:rsidRDefault="006207EA" w:rsidP="002C39CC">
            <w:pPr>
              <w:spacing w:after="120" w:line="240" w:lineRule="auto"/>
              <w:rPr>
                <w:rFonts w:cstheme="minorHAnsi"/>
              </w:rPr>
            </w:pPr>
            <w:r w:rsidRPr="002C39CC">
              <w:rPr>
                <w:rFonts w:cstheme="minorHAnsi"/>
              </w:rPr>
              <w:t>Expiry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0569668A" w14:textId="3280DE89" w:rsidR="006207EA" w:rsidRPr="002C39CC" w:rsidRDefault="006207EA" w:rsidP="002C39CC">
            <w:pPr>
              <w:spacing w:after="120" w:line="240" w:lineRule="auto"/>
              <w:jc w:val="center"/>
              <w:rPr>
                <w:rFonts w:cstheme="minorHAnsi"/>
              </w:rPr>
            </w:pPr>
            <w:r w:rsidRPr="002C39CC">
              <w:rPr>
                <w:rFonts w:cstheme="minorHAnsi"/>
                <w:noProof/>
                <w:lang w:eastAsia="en-GB"/>
              </w:rPr>
              <mc:AlternateContent>
                <mc:Choice Requires="wps">
                  <w:drawing>
                    <wp:anchor distT="0" distB="0" distL="114300" distR="114300" simplePos="0" relativeHeight="251661312" behindDoc="0" locked="0" layoutInCell="1" allowOverlap="1" wp14:anchorId="4565D091" wp14:editId="343D660D">
                      <wp:simplePos x="0" y="0"/>
                      <wp:positionH relativeFrom="page">
                        <wp:posOffset>537210</wp:posOffset>
                      </wp:positionH>
                      <wp:positionV relativeFrom="paragraph">
                        <wp:posOffset>-12065</wp:posOffset>
                      </wp:positionV>
                      <wp:extent cx="49530" cy="165735"/>
                      <wp:effectExtent l="0" t="0" r="0" b="0"/>
                      <wp:wrapNone/>
                      <wp:docPr id="44" name="Straight Connector 4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BFF7462" id="Straight Connector 44"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" strokeweight=".5pt">
                      <w10:wrap anchorx="page"/>
                    </v:line>
                  </w:pict>
                </mc:Fallback>
              </mc:AlternateContent>
            </w:r>
          </w:p>
        </w:tc>
        <w:tc>
          <w:tcPr>
            <w:tcW w:w="884" w:type="dxa"/>
            <w:tcBorders>
              <w:top w:val="single" w:sz="4" w:space="0" w:color="auto"/>
              <w:left w:val="nil"/>
              <w:bottom w:val="single" w:sz="4" w:space="0" w:color="auto"/>
              <w:right w:val="nil"/>
            </w:tcBorders>
            <w:tcMar>
              <w:top w:w="57" w:type="dxa"/>
              <w:left w:w="108" w:type="dxa"/>
              <w:bottom w:w="57" w:type="dxa"/>
              <w:right w:w="108" w:type="dxa"/>
            </w:tcMar>
            <w:hideMark/>
          </w:tcPr>
          <w:p w14:paraId="378F60A0" w14:textId="11995C16" w:rsidR="006207EA" w:rsidRPr="002C39CC" w:rsidRDefault="006207EA" w:rsidP="002C39CC">
            <w:pPr>
              <w:spacing w:after="120" w:line="240" w:lineRule="auto"/>
              <w:jc w:val="center"/>
              <w:rPr>
                <w:rFonts w:cstheme="minorHAnsi"/>
              </w:rPr>
            </w:pPr>
            <w:r w:rsidRPr="002C39CC">
              <w:rPr>
                <w:rFonts w:cstheme="minorHAnsi"/>
                <w:noProof/>
                <w:lang w:eastAsia="en-GB"/>
              </w:rPr>
              <mc:AlternateContent>
                <mc:Choice Requires="wps">
                  <w:drawing>
                    <wp:anchor distT="0" distB="0" distL="114300" distR="114300" simplePos="0" relativeHeight="251662336" behindDoc="0" locked="0" layoutInCell="1" allowOverlap="1" wp14:anchorId="6DFF2EED" wp14:editId="5604CF81">
                      <wp:simplePos x="0" y="0"/>
                      <wp:positionH relativeFrom="page">
                        <wp:posOffset>520065</wp:posOffset>
                      </wp:positionH>
                      <wp:positionV relativeFrom="paragraph">
                        <wp:posOffset>-12065</wp:posOffset>
                      </wp:positionV>
                      <wp:extent cx="49530" cy="165735"/>
                      <wp:effectExtent l="0" t="0" r="0" b="0"/>
                      <wp:wrapNone/>
                      <wp:docPr id="43" name="Straight Connector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D87C703" id="Straight Connector 43"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" strokeweight=".5pt">
                      <w10:wrap anchorx="page"/>
                    </v:line>
                  </w:pict>
                </mc:Fallback>
              </mc:AlternateContent>
            </w: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127A9F36" w14:textId="77777777" w:rsidR="006207EA" w:rsidRPr="002C39CC" w:rsidRDefault="006207EA" w:rsidP="002C39CC">
            <w:pPr>
              <w:spacing w:after="120" w:line="240" w:lineRule="auto"/>
              <w:jc w:val="center"/>
              <w:rPr>
                <w:rFonts w:cstheme="minorHAnsi"/>
              </w:rP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053AA03B" w14:textId="77777777" w:rsidR="006207EA" w:rsidRPr="002C39CC" w:rsidRDefault="006207EA" w:rsidP="002C39CC">
            <w:pPr>
              <w:spacing w:after="120" w:line="240" w:lineRule="auto"/>
              <w:rPr>
                <w:rFonts w:cstheme="minorHAnsi"/>
              </w:rPr>
            </w:pPr>
          </w:p>
        </w:tc>
      </w:tr>
      <w:tr w:rsidR="006207EA" w:rsidRPr="002C39CC" w14:paraId="47598F97"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662DEF42" w14:textId="77777777" w:rsidR="006207EA" w:rsidRPr="002C39CC" w:rsidRDefault="006207EA" w:rsidP="002C39CC">
            <w:pPr>
              <w:spacing w:after="120" w:line="240" w:lineRule="auto"/>
              <w:rPr>
                <w:rFonts w:cstheme="minorHAnsi"/>
              </w:rPr>
            </w:pPr>
            <w:r w:rsidRPr="002C39CC">
              <w:rPr>
                <w:rFonts w:cstheme="minorHAnsi"/>
              </w:rPr>
              <w:t>Quantity returned</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B409324" w14:textId="77777777" w:rsidR="006207EA" w:rsidRPr="002C39CC" w:rsidRDefault="006207EA" w:rsidP="002C39CC">
            <w:pPr>
              <w:spacing w:after="120" w:line="240" w:lineRule="auto"/>
              <w:rPr>
                <w:rFonts w:cstheme="minorHAnsi"/>
              </w:rPr>
            </w:pPr>
          </w:p>
        </w:tc>
      </w:tr>
      <w:tr w:rsidR="006207EA" w:rsidRPr="002C39CC" w14:paraId="3268B4C4" w14:textId="77777777" w:rsidTr="002C39CC">
        <w:tc>
          <w:tcPr>
            <w:tcW w:w="4099" w:type="dxa"/>
            <w:tcBorders>
              <w:top w:val="nil"/>
              <w:left w:val="nil"/>
              <w:bottom w:val="nil"/>
              <w:right w:val="single" w:sz="4" w:space="0" w:color="auto"/>
            </w:tcBorders>
            <w:tcMar>
              <w:top w:w="57" w:type="dxa"/>
              <w:left w:w="108" w:type="dxa"/>
              <w:bottom w:w="57" w:type="dxa"/>
              <w:right w:w="108" w:type="dxa"/>
            </w:tcMar>
            <w:hideMark/>
          </w:tcPr>
          <w:p w14:paraId="51E66095" w14:textId="77777777" w:rsidR="006207EA" w:rsidRPr="002C39CC" w:rsidRDefault="006207EA" w:rsidP="002C39CC">
            <w:pPr>
              <w:spacing w:after="120" w:line="240" w:lineRule="auto"/>
              <w:rPr>
                <w:rFonts w:cstheme="minorHAnsi"/>
              </w:rPr>
            </w:pPr>
            <w:r w:rsidRPr="002C39CC">
              <w:rPr>
                <w:rFonts w:cstheme="minorHAnsi"/>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E140DF9" w14:textId="77777777" w:rsidR="006207EA" w:rsidRPr="002C39CC" w:rsidRDefault="006207EA" w:rsidP="002C39CC">
            <w:pPr>
              <w:spacing w:after="120" w:line="240" w:lineRule="auto"/>
              <w:rPr>
                <w:rFonts w:cstheme="minorHAnsi"/>
              </w:rPr>
            </w:pPr>
          </w:p>
        </w:tc>
      </w:tr>
    </w:tbl>
    <w:p w14:paraId="2B527E2B" w14:textId="77777777" w:rsidR="006207EA" w:rsidRPr="002C39CC" w:rsidRDefault="006207EA" w:rsidP="002C39CC">
      <w:pPr>
        <w:tabs>
          <w:tab w:val="left" w:pos="1950"/>
          <w:tab w:val="left" w:leader="underscore" w:pos="5382"/>
        </w:tabs>
        <w:spacing w:after="120" w:line="240" w:lineRule="auto"/>
        <w:rPr>
          <w:rFonts w:cstheme="minorHAnsi"/>
        </w:rPr>
      </w:pPr>
      <w:r w:rsidRPr="002C39CC">
        <w:rPr>
          <w:rFonts w:cstheme="minorHAnsi"/>
        </w:rPr>
        <w:t>Staff signature</w:t>
      </w:r>
      <w:r w:rsidRPr="002C39CC">
        <w:rPr>
          <w:rFonts w:cstheme="minorHAnsi"/>
        </w:rPr>
        <w:tab/>
      </w:r>
      <w:r w:rsidRPr="002C39CC">
        <w:rPr>
          <w:rFonts w:cstheme="minorHAnsi"/>
        </w:rPr>
        <w:tab/>
      </w:r>
    </w:p>
    <w:p w14:paraId="542B44A4" w14:textId="77777777" w:rsidR="006207EA" w:rsidRPr="002C39CC" w:rsidRDefault="006207EA" w:rsidP="002C39CC">
      <w:pPr>
        <w:tabs>
          <w:tab w:val="left" w:pos="1950"/>
          <w:tab w:val="left" w:leader="underscore" w:pos="5382"/>
        </w:tabs>
        <w:spacing w:after="120" w:line="240" w:lineRule="auto"/>
        <w:rPr>
          <w:rFonts w:cstheme="minorHAnsi"/>
        </w:rPr>
      </w:pPr>
      <w:r w:rsidRPr="002C39CC">
        <w:rPr>
          <w:rFonts w:cstheme="minorHAnsi"/>
        </w:rPr>
        <w:t>Signature of parent/carer</w:t>
      </w:r>
      <w:r w:rsidRPr="002C39CC">
        <w:rPr>
          <w:rFonts w:cstheme="minorHAnsi"/>
        </w:rPr>
        <w:tab/>
      </w:r>
      <w:r w:rsidRPr="002C39CC">
        <w:rPr>
          <w:rFonts w:cstheme="minorHAnsi"/>
        </w:rPr>
        <w:tab/>
      </w:r>
    </w:p>
    <w:tbl>
      <w:tblPr>
        <w:tblW w:w="9240" w:type="dxa"/>
        <w:tblLayout w:type="fixed"/>
        <w:tblLook w:val="01E0" w:firstRow="1" w:lastRow="1" w:firstColumn="1" w:lastColumn="1" w:noHBand="0" w:noVBand="0"/>
      </w:tblPr>
      <w:tblGrid>
        <w:gridCol w:w="2821"/>
        <w:gridCol w:w="705"/>
        <w:gridCol w:w="644"/>
        <w:gridCol w:w="786"/>
        <w:gridCol w:w="708"/>
        <w:gridCol w:w="644"/>
        <w:gridCol w:w="792"/>
        <w:gridCol w:w="708"/>
        <w:gridCol w:w="645"/>
        <w:gridCol w:w="787"/>
      </w:tblGrid>
      <w:tr w:rsidR="006207EA" w:rsidRPr="002C39CC" w14:paraId="283C66BF" w14:textId="77777777" w:rsidTr="002C39CC">
        <w:tc>
          <w:tcPr>
            <w:tcW w:w="2821" w:type="dxa"/>
            <w:tcBorders>
              <w:top w:val="nil"/>
              <w:left w:val="nil"/>
              <w:bottom w:val="nil"/>
              <w:right w:val="single" w:sz="4" w:space="0" w:color="auto"/>
            </w:tcBorders>
            <w:tcMar>
              <w:top w:w="57" w:type="dxa"/>
              <w:left w:w="108" w:type="dxa"/>
              <w:bottom w:w="57" w:type="dxa"/>
              <w:right w:w="108" w:type="dxa"/>
            </w:tcMar>
            <w:hideMark/>
          </w:tcPr>
          <w:p w14:paraId="6003CDD9"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Date</w:t>
            </w:r>
          </w:p>
        </w:tc>
        <w:tc>
          <w:tcPr>
            <w:tcW w:w="705"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0CFCF8F1"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06368" behindDoc="0" locked="0" layoutInCell="1" allowOverlap="1" wp14:anchorId="076362FF" wp14:editId="0AD98577">
                      <wp:simplePos x="0" y="0"/>
                      <wp:positionH relativeFrom="page">
                        <wp:posOffset>821055</wp:posOffset>
                      </wp:positionH>
                      <wp:positionV relativeFrom="paragraph">
                        <wp:posOffset>0</wp:posOffset>
                      </wp:positionV>
                      <wp:extent cx="49530" cy="165735"/>
                      <wp:effectExtent l="0" t="0" r="0" b="0"/>
                      <wp:wrapNone/>
                      <wp:docPr id="48" name="Straight Connector 4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2C2DB84" id="Straight Connector 48" o:spid="_x0000_s1026" style="position:absolute;flip:x;z-index:2517063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05344" behindDoc="0" locked="0" layoutInCell="1" allowOverlap="1" wp14:anchorId="55E1DBE1" wp14:editId="54BD22AD">
                      <wp:simplePos x="0" y="0"/>
                      <wp:positionH relativeFrom="page">
                        <wp:posOffset>405765</wp:posOffset>
                      </wp:positionH>
                      <wp:positionV relativeFrom="paragraph">
                        <wp:posOffset>0</wp:posOffset>
                      </wp:positionV>
                      <wp:extent cx="49530" cy="165735"/>
                      <wp:effectExtent l="0" t="0" r="0" b="0"/>
                      <wp:wrapNone/>
                      <wp:docPr id="49" name="Straight Connector 4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40140B" id="Straight Connector 49" o:spid="_x0000_s1026" style="position:absolute;flip:x;z-index:2517053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" strokeweight=".5pt">
                      <w10:wrap anchorx="page"/>
                    </v:line>
                  </w:pict>
                </mc:Fallback>
              </mc:AlternateContent>
            </w:r>
          </w:p>
        </w:tc>
        <w:tc>
          <w:tcPr>
            <w:tcW w:w="644" w:type="dxa"/>
            <w:tcBorders>
              <w:top w:val="single" w:sz="4" w:space="0" w:color="auto"/>
              <w:left w:val="nil"/>
              <w:bottom w:val="single" w:sz="4" w:space="0" w:color="auto"/>
              <w:right w:val="nil"/>
            </w:tcBorders>
            <w:tcMar>
              <w:top w:w="57" w:type="dxa"/>
              <w:left w:w="108" w:type="dxa"/>
              <w:bottom w:w="57" w:type="dxa"/>
              <w:right w:w="108" w:type="dxa"/>
            </w:tcMar>
          </w:tcPr>
          <w:p w14:paraId="5FE6F9BC"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86"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3B078660"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c>
          <w:tcPr>
            <w:tcW w:w="708"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2ABAEBFD"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02272" behindDoc="0" locked="0" layoutInCell="1" allowOverlap="1" wp14:anchorId="76E81BD0" wp14:editId="417FFA04">
                      <wp:simplePos x="0" y="0"/>
                      <wp:positionH relativeFrom="page">
                        <wp:posOffset>821055</wp:posOffset>
                      </wp:positionH>
                      <wp:positionV relativeFrom="paragraph">
                        <wp:posOffset>0</wp:posOffset>
                      </wp:positionV>
                      <wp:extent cx="49530" cy="165735"/>
                      <wp:effectExtent l="0" t="0" r="0" b="0"/>
                      <wp:wrapNone/>
                      <wp:docPr id="50" name="Straight Connector 5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E430BEE" id="Straight Connector 50" o:spid="_x0000_s1026" style="position:absolute;flip:x;z-index:2517022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01248" behindDoc="0" locked="0" layoutInCell="1" allowOverlap="1" wp14:anchorId="65A7443E" wp14:editId="5CF1E1BA">
                      <wp:simplePos x="0" y="0"/>
                      <wp:positionH relativeFrom="page">
                        <wp:posOffset>407035</wp:posOffset>
                      </wp:positionH>
                      <wp:positionV relativeFrom="paragraph">
                        <wp:posOffset>0</wp:posOffset>
                      </wp:positionV>
                      <wp:extent cx="49530" cy="165735"/>
                      <wp:effectExtent l="0" t="0" r="0" b="0"/>
                      <wp:wrapNone/>
                      <wp:docPr id="51" name="Straight Connector 5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7AA8F6" id="Straight Connector 51" o:spid="_x0000_s1026" style="position:absolute;flip:x;z-index:2517012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" strokeweight=".5pt">
                      <w10:wrap anchorx="page"/>
                    </v:line>
                  </w:pict>
                </mc:Fallback>
              </mc:AlternateContent>
            </w:r>
          </w:p>
        </w:tc>
        <w:tc>
          <w:tcPr>
            <w:tcW w:w="644" w:type="dxa"/>
            <w:tcBorders>
              <w:top w:val="single" w:sz="4" w:space="0" w:color="auto"/>
              <w:left w:val="nil"/>
              <w:bottom w:val="single" w:sz="4" w:space="0" w:color="auto"/>
              <w:right w:val="nil"/>
            </w:tcBorders>
            <w:tcMar>
              <w:top w:w="57" w:type="dxa"/>
              <w:left w:w="108" w:type="dxa"/>
              <w:bottom w:w="57" w:type="dxa"/>
              <w:right w:w="108" w:type="dxa"/>
            </w:tcMar>
          </w:tcPr>
          <w:p w14:paraId="5FFC1DF4"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6615F9B2"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c>
          <w:tcPr>
            <w:tcW w:w="708"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74191C9E"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04320" behindDoc="0" locked="0" layoutInCell="1" allowOverlap="1" wp14:anchorId="466D894B" wp14:editId="7338CB39">
                      <wp:simplePos x="0" y="0"/>
                      <wp:positionH relativeFrom="page">
                        <wp:posOffset>821055</wp:posOffset>
                      </wp:positionH>
                      <wp:positionV relativeFrom="paragraph">
                        <wp:posOffset>0</wp:posOffset>
                      </wp:positionV>
                      <wp:extent cx="49530" cy="165735"/>
                      <wp:effectExtent l="0" t="0" r="0" b="0"/>
                      <wp:wrapNone/>
                      <wp:docPr id="52" name="Straight Connector 5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2CF2D8" id="Straight Connector 52" o:spid="_x0000_s1026" style="position:absolute;flip:x;z-index:2517043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03296" behindDoc="0" locked="0" layoutInCell="1" allowOverlap="1" wp14:anchorId="64D946C3" wp14:editId="7E7C86D2">
                      <wp:simplePos x="0" y="0"/>
                      <wp:positionH relativeFrom="page">
                        <wp:posOffset>407035</wp:posOffset>
                      </wp:positionH>
                      <wp:positionV relativeFrom="paragraph">
                        <wp:posOffset>0</wp:posOffset>
                      </wp:positionV>
                      <wp:extent cx="49530" cy="165735"/>
                      <wp:effectExtent l="0" t="0" r="0" b="0"/>
                      <wp:wrapNone/>
                      <wp:docPr id="53" name="Straight Connector 5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8D8743" id="Straight Connector 53" o:spid="_x0000_s1026" style="position:absolute;flip:x;z-index:2517032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" strokeweight=".5pt">
                      <w10:wrap anchorx="page"/>
                    </v:line>
                  </w:pict>
                </mc:Fallback>
              </mc:AlternateContent>
            </w:r>
          </w:p>
        </w:tc>
        <w:tc>
          <w:tcPr>
            <w:tcW w:w="645" w:type="dxa"/>
            <w:tcBorders>
              <w:top w:val="single" w:sz="4" w:space="0" w:color="auto"/>
              <w:left w:val="nil"/>
              <w:bottom w:val="single" w:sz="4" w:space="0" w:color="auto"/>
              <w:right w:val="nil"/>
            </w:tcBorders>
            <w:tcMar>
              <w:top w:w="57" w:type="dxa"/>
              <w:left w:w="108" w:type="dxa"/>
              <w:bottom w:w="57" w:type="dxa"/>
              <w:right w:w="108" w:type="dxa"/>
            </w:tcMar>
          </w:tcPr>
          <w:p w14:paraId="026BDC61"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87"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7EF215D4"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r>
      <w:tr w:rsidR="006207EA" w:rsidRPr="002C39CC" w14:paraId="1EB6A8FF" w14:textId="77777777" w:rsidTr="002C39CC">
        <w:tc>
          <w:tcPr>
            <w:tcW w:w="2821" w:type="dxa"/>
            <w:tcBorders>
              <w:top w:val="nil"/>
              <w:left w:val="nil"/>
              <w:bottom w:val="nil"/>
              <w:right w:val="single" w:sz="4" w:space="0" w:color="auto"/>
            </w:tcBorders>
            <w:tcMar>
              <w:top w:w="57" w:type="dxa"/>
              <w:left w:w="108" w:type="dxa"/>
              <w:bottom w:w="57" w:type="dxa"/>
              <w:right w:w="108" w:type="dxa"/>
            </w:tcMar>
            <w:hideMark/>
          </w:tcPr>
          <w:p w14:paraId="303E7A31"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Time given</w:t>
            </w:r>
          </w:p>
        </w:tc>
        <w:tc>
          <w:tcPr>
            <w:tcW w:w="213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7E2643E"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32C926F"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FFAAC74"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33565717" w14:textId="77777777" w:rsidTr="002C39CC">
        <w:tc>
          <w:tcPr>
            <w:tcW w:w="2821" w:type="dxa"/>
            <w:tcBorders>
              <w:top w:val="nil"/>
              <w:left w:val="nil"/>
              <w:bottom w:val="nil"/>
              <w:right w:val="single" w:sz="4" w:space="0" w:color="auto"/>
            </w:tcBorders>
            <w:tcMar>
              <w:top w:w="57" w:type="dxa"/>
              <w:left w:w="108" w:type="dxa"/>
              <w:bottom w:w="57" w:type="dxa"/>
              <w:right w:w="108" w:type="dxa"/>
            </w:tcMar>
            <w:hideMark/>
          </w:tcPr>
          <w:p w14:paraId="607E03B8"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Dose given</w:t>
            </w:r>
          </w:p>
        </w:tc>
        <w:tc>
          <w:tcPr>
            <w:tcW w:w="213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D6195D0"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3BD42F4"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EBE3DD2"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7022788E" w14:textId="77777777" w:rsidTr="002C39CC">
        <w:tc>
          <w:tcPr>
            <w:tcW w:w="2821" w:type="dxa"/>
            <w:tcBorders>
              <w:top w:val="nil"/>
              <w:left w:val="nil"/>
              <w:bottom w:val="nil"/>
              <w:right w:val="single" w:sz="4" w:space="0" w:color="auto"/>
            </w:tcBorders>
            <w:tcMar>
              <w:top w:w="57" w:type="dxa"/>
              <w:left w:w="108" w:type="dxa"/>
              <w:bottom w:w="57" w:type="dxa"/>
              <w:right w:w="108" w:type="dxa"/>
            </w:tcMar>
            <w:hideMark/>
          </w:tcPr>
          <w:p w14:paraId="1257D0DE"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Name of member of staff</w:t>
            </w:r>
          </w:p>
        </w:tc>
        <w:tc>
          <w:tcPr>
            <w:tcW w:w="213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DF4A160"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CDFB9B7"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DE47326"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054D73E2" w14:textId="77777777" w:rsidTr="002C39CC">
        <w:tc>
          <w:tcPr>
            <w:tcW w:w="2821" w:type="dxa"/>
            <w:tcBorders>
              <w:top w:val="nil"/>
              <w:left w:val="nil"/>
              <w:bottom w:val="nil"/>
              <w:right w:val="single" w:sz="4" w:space="0" w:color="auto"/>
            </w:tcBorders>
            <w:tcMar>
              <w:top w:w="57" w:type="dxa"/>
              <w:left w:w="108" w:type="dxa"/>
              <w:bottom w:w="57" w:type="dxa"/>
              <w:right w:w="108" w:type="dxa"/>
            </w:tcMar>
            <w:hideMark/>
          </w:tcPr>
          <w:p w14:paraId="7577D43F"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Staff initials</w:t>
            </w:r>
          </w:p>
        </w:tc>
        <w:tc>
          <w:tcPr>
            <w:tcW w:w="213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1166E0D"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4889143"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6397515" w14:textId="77777777" w:rsidR="006207EA" w:rsidRPr="002C39CC" w:rsidRDefault="006207EA" w:rsidP="002C39CC">
            <w:pPr>
              <w:tabs>
                <w:tab w:val="left" w:pos="3978"/>
                <w:tab w:val="left" w:pos="4680"/>
                <w:tab w:val="left" w:pos="5382"/>
              </w:tabs>
              <w:spacing w:after="120" w:line="240" w:lineRule="auto"/>
              <w:rPr>
                <w:rFonts w:cstheme="minorHAnsi"/>
              </w:rPr>
            </w:pPr>
          </w:p>
        </w:tc>
      </w:tr>
    </w:tbl>
    <w:p w14:paraId="60A54543" w14:textId="0A4D1A48" w:rsidR="006207EA" w:rsidRPr="002C39CC" w:rsidRDefault="006207EA" w:rsidP="002C39CC">
      <w:pPr>
        <w:tabs>
          <w:tab w:val="left" w:pos="3978"/>
          <w:tab w:val="left" w:pos="4680"/>
          <w:tab w:val="left" w:pos="5382"/>
        </w:tabs>
        <w:spacing w:after="120" w:line="240" w:lineRule="auto"/>
        <w:rPr>
          <w:rFonts w:cstheme="minorHAnsi"/>
        </w:rPr>
      </w:pPr>
    </w:p>
    <w:tbl>
      <w:tblPr>
        <w:tblW w:w="9240" w:type="dxa"/>
        <w:tblLayout w:type="fixed"/>
        <w:tblLook w:val="01E0" w:firstRow="1" w:lastRow="1" w:firstColumn="1" w:lastColumn="1" w:noHBand="0" w:noVBand="0"/>
      </w:tblPr>
      <w:tblGrid>
        <w:gridCol w:w="2821"/>
        <w:gridCol w:w="705"/>
        <w:gridCol w:w="644"/>
        <w:gridCol w:w="786"/>
        <w:gridCol w:w="708"/>
        <w:gridCol w:w="644"/>
        <w:gridCol w:w="792"/>
        <w:gridCol w:w="708"/>
        <w:gridCol w:w="645"/>
        <w:gridCol w:w="787"/>
      </w:tblGrid>
      <w:tr w:rsidR="006207EA" w:rsidRPr="002C39CC" w14:paraId="411994F4"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58FF5FA0"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Date</w:t>
            </w:r>
          </w:p>
        </w:tc>
        <w:tc>
          <w:tcPr>
            <w:tcW w:w="706"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58045B02"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13536" behindDoc="0" locked="0" layoutInCell="1" allowOverlap="1" wp14:anchorId="0A7C91B1" wp14:editId="67EDFB88">
                      <wp:simplePos x="0" y="0"/>
                      <wp:positionH relativeFrom="page">
                        <wp:posOffset>821055</wp:posOffset>
                      </wp:positionH>
                      <wp:positionV relativeFrom="paragraph">
                        <wp:posOffset>0</wp:posOffset>
                      </wp:positionV>
                      <wp:extent cx="49530" cy="165735"/>
                      <wp:effectExtent l="0" t="0" r="0" b="0"/>
                      <wp:wrapNone/>
                      <wp:docPr id="54" name="Straight Connector 5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BE94DC" id="Straight Connector 54" o:spid="_x0000_s1026" style="position:absolute;flip:x;z-index:2517135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12512" behindDoc="0" locked="0" layoutInCell="1" allowOverlap="1" wp14:anchorId="2FD76E25" wp14:editId="76A93DD5">
                      <wp:simplePos x="0" y="0"/>
                      <wp:positionH relativeFrom="page">
                        <wp:posOffset>405765</wp:posOffset>
                      </wp:positionH>
                      <wp:positionV relativeFrom="paragraph">
                        <wp:posOffset>0</wp:posOffset>
                      </wp:positionV>
                      <wp:extent cx="49530" cy="165735"/>
                      <wp:effectExtent l="0" t="0" r="0" b="0"/>
                      <wp:wrapNone/>
                      <wp:docPr id="55" name="Straight Connector 5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F061FE" id="Straight Connector 55" o:spid="_x0000_s1026" style="position:absolute;flip:x;z-index:2517125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" strokeweight=".5pt">
                      <w10:wrap anchorx="page"/>
                    </v:line>
                  </w:pict>
                </mc:Fallback>
              </mc:AlternateContent>
            </w:r>
          </w:p>
        </w:tc>
        <w:tc>
          <w:tcPr>
            <w:tcW w:w="644" w:type="dxa"/>
            <w:tcBorders>
              <w:top w:val="single" w:sz="4" w:space="0" w:color="auto"/>
              <w:left w:val="nil"/>
              <w:bottom w:val="single" w:sz="4" w:space="0" w:color="auto"/>
              <w:right w:val="nil"/>
            </w:tcBorders>
            <w:tcMar>
              <w:top w:w="57" w:type="dxa"/>
              <w:left w:w="108" w:type="dxa"/>
              <w:bottom w:w="57" w:type="dxa"/>
              <w:right w:w="108" w:type="dxa"/>
            </w:tcMar>
          </w:tcPr>
          <w:p w14:paraId="3A244C6B"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86"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1D9485E8"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c>
          <w:tcPr>
            <w:tcW w:w="708"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65E1D15F"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09440" behindDoc="0" locked="0" layoutInCell="1" allowOverlap="1" wp14:anchorId="55B5FDA7" wp14:editId="41D0D173">
                      <wp:simplePos x="0" y="0"/>
                      <wp:positionH relativeFrom="page">
                        <wp:posOffset>821055</wp:posOffset>
                      </wp:positionH>
                      <wp:positionV relativeFrom="paragraph">
                        <wp:posOffset>0</wp:posOffset>
                      </wp:positionV>
                      <wp:extent cx="49530" cy="165735"/>
                      <wp:effectExtent l="0" t="0" r="0" b="0"/>
                      <wp:wrapNone/>
                      <wp:docPr id="56" name="Straight Connector 5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1AEC1E2" id="Straight Connector 56" o:spid="_x0000_s1026" style="position:absolute;flip:x;z-index:2517094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08416" behindDoc="0" locked="0" layoutInCell="1" allowOverlap="1" wp14:anchorId="03000432" wp14:editId="32AD965B">
                      <wp:simplePos x="0" y="0"/>
                      <wp:positionH relativeFrom="page">
                        <wp:posOffset>407035</wp:posOffset>
                      </wp:positionH>
                      <wp:positionV relativeFrom="paragraph">
                        <wp:posOffset>0</wp:posOffset>
                      </wp:positionV>
                      <wp:extent cx="49530" cy="165735"/>
                      <wp:effectExtent l="0" t="0" r="0" b="0"/>
                      <wp:wrapNone/>
                      <wp:docPr id="57" name="Straight Connector 5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72066E" id="Straight Connector 57" o:spid="_x0000_s1026" style="position:absolute;flip:x;z-index:2517084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" strokeweight=".5pt">
                      <w10:wrap anchorx="page"/>
                    </v:line>
                  </w:pict>
                </mc:Fallback>
              </mc:AlternateContent>
            </w:r>
          </w:p>
        </w:tc>
        <w:tc>
          <w:tcPr>
            <w:tcW w:w="644" w:type="dxa"/>
            <w:tcBorders>
              <w:top w:val="single" w:sz="4" w:space="0" w:color="auto"/>
              <w:left w:val="nil"/>
              <w:bottom w:val="single" w:sz="4" w:space="0" w:color="auto"/>
              <w:right w:val="nil"/>
            </w:tcBorders>
            <w:tcMar>
              <w:top w:w="57" w:type="dxa"/>
              <w:left w:w="108" w:type="dxa"/>
              <w:bottom w:w="57" w:type="dxa"/>
              <w:right w:w="108" w:type="dxa"/>
            </w:tcMar>
          </w:tcPr>
          <w:p w14:paraId="232A1D47"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21B1F89F"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c>
          <w:tcPr>
            <w:tcW w:w="708"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439BBEB5"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11488" behindDoc="0" locked="0" layoutInCell="1" allowOverlap="1" wp14:anchorId="486DF0A2" wp14:editId="3CB563F3">
                      <wp:simplePos x="0" y="0"/>
                      <wp:positionH relativeFrom="page">
                        <wp:posOffset>821055</wp:posOffset>
                      </wp:positionH>
                      <wp:positionV relativeFrom="paragraph">
                        <wp:posOffset>0</wp:posOffset>
                      </wp:positionV>
                      <wp:extent cx="49530" cy="165735"/>
                      <wp:effectExtent l="0" t="0" r="0" b="0"/>
                      <wp:wrapNone/>
                      <wp:docPr id="58" name="Straight Connector 5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FB63DF" id="Straight Connector 58" o:spid="_x0000_s1026" style="position:absolute;flip:x;z-index:2517114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10464" behindDoc="0" locked="0" layoutInCell="1" allowOverlap="1" wp14:anchorId="15C826BD" wp14:editId="3A82E2BF">
                      <wp:simplePos x="0" y="0"/>
                      <wp:positionH relativeFrom="page">
                        <wp:posOffset>407035</wp:posOffset>
                      </wp:positionH>
                      <wp:positionV relativeFrom="paragraph">
                        <wp:posOffset>0</wp:posOffset>
                      </wp:positionV>
                      <wp:extent cx="49530" cy="165735"/>
                      <wp:effectExtent l="0" t="0" r="0" b="0"/>
                      <wp:wrapNone/>
                      <wp:docPr id="59" name="Straight Connector 5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EC3628A" id="Straight Connector 59" o:spid="_x0000_s1026" style="position:absolute;flip:x;z-index:2517104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" strokeweight=".5pt">
                      <w10:wrap anchorx="page"/>
                    </v:line>
                  </w:pict>
                </mc:Fallback>
              </mc:AlternateContent>
            </w:r>
          </w:p>
        </w:tc>
        <w:tc>
          <w:tcPr>
            <w:tcW w:w="645" w:type="dxa"/>
            <w:tcBorders>
              <w:top w:val="single" w:sz="4" w:space="0" w:color="auto"/>
              <w:left w:val="nil"/>
              <w:bottom w:val="single" w:sz="4" w:space="0" w:color="auto"/>
              <w:right w:val="nil"/>
            </w:tcBorders>
            <w:tcMar>
              <w:top w:w="57" w:type="dxa"/>
              <w:left w:w="108" w:type="dxa"/>
              <w:bottom w:w="57" w:type="dxa"/>
              <w:right w:w="108" w:type="dxa"/>
            </w:tcMar>
          </w:tcPr>
          <w:p w14:paraId="48F00284"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87"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3A9D56D9"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r>
      <w:tr w:rsidR="006207EA" w:rsidRPr="002C39CC" w14:paraId="78E364DF"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0D74317B"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D9AF12F"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C236612"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50FC41C"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1E402953"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46A1C535"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7176862"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80C412E"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92D69C9"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614B265C"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1E7E1ECF"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770B3E1"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9B19FEB"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E50EAC3"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0D979004"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1B0B8A5D"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4C7DDB1"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29082DB"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CF8BDD7" w14:textId="77777777" w:rsidR="006207EA" w:rsidRPr="002C39CC" w:rsidRDefault="006207EA" w:rsidP="002C39CC">
            <w:pPr>
              <w:tabs>
                <w:tab w:val="left" w:pos="3978"/>
                <w:tab w:val="left" w:pos="4680"/>
                <w:tab w:val="left" w:pos="5382"/>
              </w:tabs>
              <w:spacing w:after="120" w:line="240" w:lineRule="auto"/>
              <w:rPr>
                <w:rFonts w:cstheme="minorHAnsi"/>
              </w:rPr>
            </w:pPr>
          </w:p>
        </w:tc>
      </w:tr>
    </w:tbl>
    <w:p w14:paraId="4AF5F686" w14:textId="4A419B2B" w:rsidR="006207EA" w:rsidRPr="002C39CC" w:rsidRDefault="006207EA" w:rsidP="002C39CC">
      <w:pPr>
        <w:tabs>
          <w:tab w:val="left" w:pos="3978"/>
          <w:tab w:val="left" w:pos="4680"/>
          <w:tab w:val="left" w:pos="5382"/>
        </w:tabs>
        <w:spacing w:after="120" w:line="240" w:lineRule="auto"/>
        <w:rPr>
          <w:rFonts w:cstheme="minorHAnsi"/>
        </w:rPr>
      </w:pPr>
    </w:p>
    <w:tbl>
      <w:tblPr>
        <w:tblW w:w="9240" w:type="dxa"/>
        <w:tblLayout w:type="fixed"/>
        <w:tblLook w:val="01E0" w:firstRow="1" w:lastRow="1" w:firstColumn="1" w:lastColumn="1" w:noHBand="0" w:noVBand="0"/>
      </w:tblPr>
      <w:tblGrid>
        <w:gridCol w:w="2821"/>
        <w:gridCol w:w="705"/>
        <w:gridCol w:w="644"/>
        <w:gridCol w:w="786"/>
        <w:gridCol w:w="708"/>
        <w:gridCol w:w="644"/>
        <w:gridCol w:w="792"/>
        <w:gridCol w:w="708"/>
        <w:gridCol w:w="645"/>
        <w:gridCol w:w="787"/>
      </w:tblGrid>
      <w:tr w:rsidR="006207EA" w:rsidRPr="002C39CC" w14:paraId="697B2110"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3070CFD3"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Date</w:t>
            </w:r>
          </w:p>
        </w:tc>
        <w:tc>
          <w:tcPr>
            <w:tcW w:w="706"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72E1A139"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20704" behindDoc="0" locked="0" layoutInCell="1" allowOverlap="1" wp14:anchorId="44B879E6" wp14:editId="74293336">
                      <wp:simplePos x="0" y="0"/>
                      <wp:positionH relativeFrom="page">
                        <wp:posOffset>821055</wp:posOffset>
                      </wp:positionH>
                      <wp:positionV relativeFrom="paragraph">
                        <wp:posOffset>0</wp:posOffset>
                      </wp:positionV>
                      <wp:extent cx="49530" cy="165735"/>
                      <wp:effectExtent l="0" t="0" r="0" b="0"/>
                      <wp:wrapNone/>
                      <wp:docPr id="60" name="Straight Connector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E3927EB" id="Straight Connector 60" o:spid="_x0000_s1026" style="position:absolute;flip:x;z-index:251720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19680" behindDoc="0" locked="0" layoutInCell="1" allowOverlap="1" wp14:anchorId="6B9E8378" wp14:editId="3B267F51">
                      <wp:simplePos x="0" y="0"/>
                      <wp:positionH relativeFrom="page">
                        <wp:posOffset>405765</wp:posOffset>
                      </wp:positionH>
                      <wp:positionV relativeFrom="paragraph">
                        <wp:posOffset>0</wp:posOffset>
                      </wp:positionV>
                      <wp:extent cx="49530" cy="165735"/>
                      <wp:effectExtent l="0" t="0" r="0" b="0"/>
                      <wp:wrapNone/>
                      <wp:docPr id="62" name="Straight Connector 6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5C8FBC0" id="Straight Connector 62" o:spid="_x0000_s1026" style="position:absolute;flip:x;z-index:2517196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" strokeweight=".5pt">
                      <w10:wrap anchorx="page"/>
                    </v:line>
                  </w:pict>
                </mc:Fallback>
              </mc:AlternateContent>
            </w:r>
          </w:p>
        </w:tc>
        <w:tc>
          <w:tcPr>
            <w:tcW w:w="644" w:type="dxa"/>
            <w:tcBorders>
              <w:top w:val="single" w:sz="4" w:space="0" w:color="auto"/>
              <w:left w:val="nil"/>
              <w:bottom w:val="single" w:sz="4" w:space="0" w:color="auto"/>
              <w:right w:val="nil"/>
            </w:tcBorders>
            <w:tcMar>
              <w:top w:w="57" w:type="dxa"/>
              <w:left w:w="108" w:type="dxa"/>
              <w:bottom w:w="57" w:type="dxa"/>
              <w:right w:w="108" w:type="dxa"/>
            </w:tcMar>
          </w:tcPr>
          <w:p w14:paraId="54F30429"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86"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09F38DDC"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c>
          <w:tcPr>
            <w:tcW w:w="708"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5F95F927"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16608" behindDoc="0" locked="0" layoutInCell="1" allowOverlap="1" wp14:anchorId="4EEF0F7B" wp14:editId="4431BF58">
                      <wp:simplePos x="0" y="0"/>
                      <wp:positionH relativeFrom="page">
                        <wp:posOffset>821055</wp:posOffset>
                      </wp:positionH>
                      <wp:positionV relativeFrom="paragraph">
                        <wp:posOffset>0</wp:posOffset>
                      </wp:positionV>
                      <wp:extent cx="49530" cy="165735"/>
                      <wp:effectExtent l="0" t="0" r="0" b="0"/>
                      <wp:wrapNone/>
                      <wp:docPr id="63" name="Straight Connector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BADFDA" id="Straight Connector 63" o:spid="_x0000_s1026" style="position:absolute;flip:x;z-index:2517166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15584" behindDoc="0" locked="0" layoutInCell="1" allowOverlap="1" wp14:anchorId="43866EC2" wp14:editId="1753CF83">
                      <wp:simplePos x="0" y="0"/>
                      <wp:positionH relativeFrom="page">
                        <wp:posOffset>407035</wp:posOffset>
                      </wp:positionH>
                      <wp:positionV relativeFrom="paragraph">
                        <wp:posOffset>0</wp:posOffset>
                      </wp:positionV>
                      <wp:extent cx="49530" cy="165735"/>
                      <wp:effectExtent l="0" t="0" r="0" b="0"/>
                      <wp:wrapNone/>
                      <wp:docPr id="64" name="Straight Connector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C09DE80" id="Straight Connector 64" o:spid="_x0000_s1026" style="position:absolute;flip:x;z-index:2517155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" strokeweight=".5pt">
                      <w10:wrap anchorx="page"/>
                    </v:line>
                  </w:pict>
                </mc:Fallback>
              </mc:AlternateContent>
            </w:r>
          </w:p>
        </w:tc>
        <w:tc>
          <w:tcPr>
            <w:tcW w:w="644" w:type="dxa"/>
            <w:tcBorders>
              <w:top w:val="single" w:sz="4" w:space="0" w:color="auto"/>
              <w:left w:val="nil"/>
              <w:bottom w:val="single" w:sz="4" w:space="0" w:color="auto"/>
              <w:right w:val="nil"/>
            </w:tcBorders>
            <w:tcMar>
              <w:top w:w="57" w:type="dxa"/>
              <w:left w:w="108" w:type="dxa"/>
              <w:bottom w:w="57" w:type="dxa"/>
              <w:right w:w="108" w:type="dxa"/>
            </w:tcMar>
          </w:tcPr>
          <w:p w14:paraId="17842AE8"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446EC2AC"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c>
          <w:tcPr>
            <w:tcW w:w="708"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682F29C2"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18656" behindDoc="0" locked="0" layoutInCell="1" allowOverlap="1" wp14:anchorId="054C8F90" wp14:editId="652C38EA">
                      <wp:simplePos x="0" y="0"/>
                      <wp:positionH relativeFrom="page">
                        <wp:posOffset>821055</wp:posOffset>
                      </wp:positionH>
                      <wp:positionV relativeFrom="paragraph">
                        <wp:posOffset>0</wp:posOffset>
                      </wp:positionV>
                      <wp:extent cx="49530" cy="165735"/>
                      <wp:effectExtent l="0" t="0" r="0" b="0"/>
                      <wp:wrapNone/>
                      <wp:docPr id="65" name="Straight Connector 6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FAB782" id="Straight Connector 65" o:spid="_x0000_s1026" style="position:absolute;flip:x;z-index:2517186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17632" behindDoc="0" locked="0" layoutInCell="1" allowOverlap="1" wp14:anchorId="6C904C49" wp14:editId="76CB8035">
                      <wp:simplePos x="0" y="0"/>
                      <wp:positionH relativeFrom="page">
                        <wp:posOffset>407035</wp:posOffset>
                      </wp:positionH>
                      <wp:positionV relativeFrom="paragraph">
                        <wp:posOffset>0</wp:posOffset>
                      </wp:positionV>
                      <wp:extent cx="49530" cy="165735"/>
                      <wp:effectExtent l="0" t="0" r="0" b="0"/>
                      <wp:wrapNone/>
                      <wp:docPr id="66" name="Straight Connector 6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9E61C81" id="Straight Connector 66" o:spid="_x0000_s1026" style="position:absolute;flip:x;z-index:2517176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" strokeweight=".5pt">
                      <w10:wrap anchorx="page"/>
                    </v:line>
                  </w:pict>
                </mc:Fallback>
              </mc:AlternateContent>
            </w:r>
          </w:p>
        </w:tc>
        <w:tc>
          <w:tcPr>
            <w:tcW w:w="645" w:type="dxa"/>
            <w:tcBorders>
              <w:top w:val="single" w:sz="4" w:space="0" w:color="auto"/>
              <w:left w:val="nil"/>
              <w:bottom w:val="single" w:sz="4" w:space="0" w:color="auto"/>
              <w:right w:val="nil"/>
            </w:tcBorders>
            <w:tcMar>
              <w:top w:w="57" w:type="dxa"/>
              <w:left w:w="108" w:type="dxa"/>
              <w:bottom w:w="57" w:type="dxa"/>
              <w:right w:w="108" w:type="dxa"/>
            </w:tcMar>
          </w:tcPr>
          <w:p w14:paraId="7461D92E"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87"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68D5B484"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r>
      <w:tr w:rsidR="006207EA" w:rsidRPr="002C39CC" w14:paraId="48E287F5"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33B05F58"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0468877"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CEDFA5E"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0AAF0BE"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79892D3D"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3586A12A"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8E195F6"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142BFB4"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8C14538"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5EEAB31A"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1E996A55"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E910B61"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D6E738A"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1532CCE"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6386C821"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6CE5C53C"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lastRenderedPageBreak/>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5CC7200"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F3E56B8"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591C030" w14:textId="77777777" w:rsidR="006207EA" w:rsidRPr="002C39CC" w:rsidRDefault="006207EA" w:rsidP="002C39CC">
            <w:pPr>
              <w:tabs>
                <w:tab w:val="left" w:pos="3978"/>
                <w:tab w:val="left" w:pos="4680"/>
                <w:tab w:val="left" w:pos="5382"/>
              </w:tabs>
              <w:spacing w:after="120" w:line="240" w:lineRule="auto"/>
              <w:rPr>
                <w:rFonts w:cstheme="minorHAnsi"/>
              </w:rPr>
            </w:pPr>
          </w:p>
        </w:tc>
      </w:tr>
    </w:tbl>
    <w:p w14:paraId="51EA9C08" w14:textId="78025C79" w:rsidR="006207EA" w:rsidRPr="002C39CC" w:rsidRDefault="006207EA" w:rsidP="002C39CC">
      <w:pPr>
        <w:tabs>
          <w:tab w:val="left" w:pos="3978"/>
          <w:tab w:val="left" w:pos="4680"/>
          <w:tab w:val="left" w:pos="5382"/>
        </w:tabs>
        <w:spacing w:after="120" w:line="240" w:lineRule="auto"/>
        <w:rPr>
          <w:rFonts w:cstheme="minorHAnsi"/>
        </w:rPr>
      </w:pPr>
    </w:p>
    <w:tbl>
      <w:tblPr>
        <w:tblW w:w="9240" w:type="dxa"/>
        <w:tblLayout w:type="fixed"/>
        <w:tblLook w:val="01E0" w:firstRow="1" w:lastRow="1" w:firstColumn="1" w:lastColumn="1" w:noHBand="0" w:noVBand="0"/>
      </w:tblPr>
      <w:tblGrid>
        <w:gridCol w:w="2821"/>
        <w:gridCol w:w="705"/>
        <w:gridCol w:w="644"/>
        <w:gridCol w:w="786"/>
        <w:gridCol w:w="708"/>
        <w:gridCol w:w="644"/>
        <w:gridCol w:w="792"/>
        <w:gridCol w:w="708"/>
        <w:gridCol w:w="645"/>
        <w:gridCol w:w="787"/>
      </w:tblGrid>
      <w:tr w:rsidR="006207EA" w:rsidRPr="002C39CC" w14:paraId="6E9706C4"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2FCD114C"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Date</w:t>
            </w:r>
          </w:p>
        </w:tc>
        <w:tc>
          <w:tcPr>
            <w:tcW w:w="706"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691D6BDF"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27872" behindDoc="0" locked="0" layoutInCell="1" allowOverlap="1" wp14:anchorId="099C066D" wp14:editId="41AF3E1E">
                      <wp:simplePos x="0" y="0"/>
                      <wp:positionH relativeFrom="page">
                        <wp:posOffset>821055</wp:posOffset>
                      </wp:positionH>
                      <wp:positionV relativeFrom="paragraph">
                        <wp:posOffset>0</wp:posOffset>
                      </wp:positionV>
                      <wp:extent cx="49530" cy="165735"/>
                      <wp:effectExtent l="0" t="0" r="0" b="0"/>
                      <wp:wrapNone/>
                      <wp:docPr id="67" name="Straight Connector 6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558A984" id="Straight Connector 67" o:spid="_x0000_s1026" style="position:absolute;flip:x;z-index:2517278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26848" behindDoc="0" locked="0" layoutInCell="1" allowOverlap="1" wp14:anchorId="7AEED96A" wp14:editId="3817B384">
                      <wp:simplePos x="0" y="0"/>
                      <wp:positionH relativeFrom="page">
                        <wp:posOffset>405765</wp:posOffset>
                      </wp:positionH>
                      <wp:positionV relativeFrom="paragraph">
                        <wp:posOffset>0</wp:posOffset>
                      </wp:positionV>
                      <wp:extent cx="49530" cy="165735"/>
                      <wp:effectExtent l="0" t="0" r="0" b="0"/>
                      <wp:wrapNone/>
                      <wp:docPr id="68" name="Straight Connector 6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E46466" id="Straight Connector 68" o:spid="_x0000_s1026" style="position:absolute;flip:x;z-index:2517268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" strokeweight=".5pt">
                      <w10:wrap anchorx="page"/>
                    </v:line>
                  </w:pict>
                </mc:Fallback>
              </mc:AlternateContent>
            </w:r>
          </w:p>
        </w:tc>
        <w:tc>
          <w:tcPr>
            <w:tcW w:w="644" w:type="dxa"/>
            <w:tcBorders>
              <w:top w:val="single" w:sz="4" w:space="0" w:color="auto"/>
              <w:left w:val="nil"/>
              <w:bottom w:val="single" w:sz="4" w:space="0" w:color="auto"/>
              <w:right w:val="nil"/>
            </w:tcBorders>
            <w:tcMar>
              <w:top w:w="57" w:type="dxa"/>
              <w:left w:w="108" w:type="dxa"/>
              <w:bottom w:w="57" w:type="dxa"/>
              <w:right w:w="108" w:type="dxa"/>
            </w:tcMar>
          </w:tcPr>
          <w:p w14:paraId="28C02CFE"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86"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6F8AE416"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c>
          <w:tcPr>
            <w:tcW w:w="708"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3E5D1BB3"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23776" behindDoc="0" locked="0" layoutInCell="1" allowOverlap="1" wp14:anchorId="004E9A1C" wp14:editId="627ADEC4">
                      <wp:simplePos x="0" y="0"/>
                      <wp:positionH relativeFrom="page">
                        <wp:posOffset>821055</wp:posOffset>
                      </wp:positionH>
                      <wp:positionV relativeFrom="paragraph">
                        <wp:posOffset>0</wp:posOffset>
                      </wp:positionV>
                      <wp:extent cx="49530" cy="165735"/>
                      <wp:effectExtent l="0" t="0" r="0" b="0"/>
                      <wp:wrapNone/>
                      <wp:docPr id="69" name="Straight Connector 6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035FAA" id="Straight Connector 69" o:spid="_x0000_s1026" style="position:absolute;flip:x;z-index:2517237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22752" behindDoc="0" locked="0" layoutInCell="1" allowOverlap="1" wp14:anchorId="1EC0E0B2" wp14:editId="6878C635">
                      <wp:simplePos x="0" y="0"/>
                      <wp:positionH relativeFrom="page">
                        <wp:posOffset>407035</wp:posOffset>
                      </wp:positionH>
                      <wp:positionV relativeFrom="paragraph">
                        <wp:posOffset>0</wp:posOffset>
                      </wp:positionV>
                      <wp:extent cx="49530" cy="165735"/>
                      <wp:effectExtent l="0" t="0" r="0" b="0"/>
                      <wp:wrapNone/>
                      <wp:docPr id="70" name="Straight Connector 7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D5676C" id="Straight Connector 70" o:spid="_x0000_s1026" style="position:absolute;flip:x;z-index:2517227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" strokeweight=".5pt">
                      <w10:wrap anchorx="page"/>
                    </v:line>
                  </w:pict>
                </mc:Fallback>
              </mc:AlternateContent>
            </w:r>
          </w:p>
        </w:tc>
        <w:tc>
          <w:tcPr>
            <w:tcW w:w="644" w:type="dxa"/>
            <w:tcBorders>
              <w:top w:val="single" w:sz="4" w:space="0" w:color="auto"/>
              <w:left w:val="nil"/>
              <w:bottom w:val="single" w:sz="4" w:space="0" w:color="auto"/>
              <w:right w:val="nil"/>
            </w:tcBorders>
            <w:tcMar>
              <w:top w:w="57" w:type="dxa"/>
              <w:left w:w="108" w:type="dxa"/>
              <w:bottom w:w="57" w:type="dxa"/>
              <w:right w:w="108" w:type="dxa"/>
            </w:tcMar>
          </w:tcPr>
          <w:p w14:paraId="14FC77AC"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3487CC90"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c>
          <w:tcPr>
            <w:tcW w:w="708"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58BF8A4D"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25824" behindDoc="0" locked="0" layoutInCell="1" allowOverlap="1" wp14:anchorId="7C58CC45" wp14:editId="75A17E48">
                      <wp:simplePos x="0" y="0"/>
                      <wp:positionH relativeFrom="page">
                        <wp:posOffset>821055</wp:posOffset>
                      </wp:positionH>
                      <wp:positionV relativeFrom="paragraph">
                        <wp:posOffset>0</wp:posOffset>
                      </wp:positionV>
                      <wp:extent cx="49530" cy="165735"/>
                      <wp:effectExtent l="0" t="0" r="0" b="0"/>
                      <wp:wrapNone/>
                      <wp:docPr id="71" name="Straight Connector 7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1D2A33" id="Straight Connector 71" o:spid="_x0000_s1026" style="position:absolute;flip:x;z-index:2517258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24800" behindDoc="0" locked="0" layoutInCell="1" allowOverlap="1" wp14:anchorId="4F767CE0" wp14:editId="0FA18CCC">
                      <wp:simplePos x="0" y="0"/>
                      <wp:positionH relativeFrom="page">
                        <wp:posOffset>407035</wp:posOffset>
                      </wp:positionH>
                      <wp:positionV relativeFrom="paragraph">
                        <wp:posOffset>0</wp:posOffset>
                      </wp:positionV>
                      <wp:extent cx="49530" cy="165735"/>
                      <wp:effectExtent l="0" t="0" r="0" b="0"/>
                      <wp:wrapNone/>
                      <wp:docPr id="72" name="Straight Connector 7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CAF172" id="Straight Connector 72" o:spid="_x0000_s1026" style="position:absolute;flip:x;z-index:2517248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" strokeweight=".5pt">
                      <w10:wrap anchorx="page"/>
                    </v:line>
                  </w:pict>
                </mc:Fallback>
              </mc:AlternateContent>
            </w:r>
          </w:p>
        </w:tc>
        <w:tc>
          <w:tcPr>
            <w:tcW w:w="645" w:type="dxa"/>
            <w:tcBorders>
              <w:top w:val="single" w:sz="4" w:space="0" w:color="auto"/>
              <w:left w:val="nil"/>
              <w:bottom w:val="single" w:sz="4" w:space="0" w:color="auto"/>
              <w:right w:val="nil"/>
            </w:tcBorders>
            <w:tcMar>
              <w:top w:w="57" w:type="dxa"/>
              <w:left w:w="108" w:type="dxa"/>
              <w:bottom w:w="57" w:type="dxa"/>
              <w:right w:w="108" w:type="dxa"/>
            </w:tcMar>
          </w:tcPr>
          <w:p w14:paraId="47298B95"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87"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1FDCA447"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r>
      <w:tr w:rsidR="006207EA" w:rsidRPr="002C39CC" w14:paraId="4FA6AAC0"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32EB7847"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E720500"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736963C"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42E4F58"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48CDC830"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47F1620A"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24AEEC1"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FB622C6"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960FCC4"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79D06E55"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1985C33D"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B9FC0EB"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AB8D554"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FDCEF2E"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1D6D6A84"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4C259CAD"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9F884F8"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E11FC0E"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2FF7663" w14:textId="77777777" w:rsidR="006207EA" w:rsidRPr="002C39CC" w:rsidRDefault="006207EA" w:rsidP="002C39CC">
            <w:pPr>
              <w:tabs>
                <w:tab w:val="left" w:pos="3978"/>
                <w:tab w:val="left" w:pos="4680"/>
                <w:tab w:val="left" w:pos="5382"/>
              </w:tabs>
              <w:spacing w:after="120" w:line="240" w:lineRule="auto"/>
              <w:rPr>
                <w:rFonts w:cstheme="minorHAnsi"/>
              </w:rPr>
            </w:pPr>
          </w:p>
        </w:tc>
      </w:tr>
    </w:tbl>
    <w:p w14:paraId="0DA28B77" w14:textId="43A32568" w:rsidR="006207EA" w:rsidRPr="002C39CC" w:rsidRDefault="006207EA" w:rsidP="002C39CC">
      <w:pPr>
        <w:tabs>
          <w:tab w:val="left" w:pos="3978"/>
          <w:tab w:val="left" w:pos="4680"/>
          <w:tab w:val="left" w:pos="5382"/>
        </w:tabs>
        <w:spacing w:after="120" w:line="240" w:lineRule="auto"/>
        <w:rPr>
          <w:rFonts w:cstheme="minorHAnsi"/>
        </w:rPr>
      </w:pPr>
    </w:p>
    <w:tbl>
      <w:tblPr>
        <w:tblW w:w="9240" w:type="dxa"/>
        <w:tblLayout w:type="fixed"/>
        <w:tblLook w:val="01E0" w:firstRow="1" w:lastRow="1" w:firstColumn="1" w:lastColumn="1" w:noHBand="0" w:noVBand="0"/>
      </w:tblPr>
      <w:tblGrid>
        <w:gridCol w:w="2821"/>
        <w:gridCol w:w="705"/>
        <w:gridCol w:w="644"/>
        <w:gridCol w:w="786"/>
        <w:gridCol w:w="708"/>
        <w:gridCol w:w="644"/>
        <w:gridCol w:w="792"/>
        <w:gridCol w:w="708"/>
        <w:gridCol w:w="645"/>
        <w:gridCol w:w="787"/>
      </w:tblGrid>
      <w:tr w:rsidR="006207EA" w:rsidRPr="002C39CC" w14:paraId="3D814380"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55A6C212"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Date</w:t>
            </w:r>
          </w:p>
        </w:tc>
        <w:tc>
          <w:tcPr>
            <w:tcW w:w="706"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79700DDE"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35040" behindDoc="0" locked="0" layoutInCell="1" allowOverlap="1" wp14:anchorId="7F60B93D" wp14:editId="3CAF50F9">
                      <wp:simplePos x="0" y="0"/>
                      <wp:positionH relativeFrom="page">
                        <wp:posOffset>821055</wp:posOffset>
                      </wp:positionH>
                      <wp:positionV relativeFrom="paragraph">
                        <wp:posOffset>0</wp:posOffset>
                      </wp:positionV>
                      <wp:extent cx="49530" cy="165735"/>
                      <wp:effectExtent l="0" t="0" r="0" b="0"/>
                      <wp:wrapNone/>
                      <wp:docPr id="73" name="Straight Connector 7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8E00CC3" id="Straight Connector 73" o:spid="_x0000_s1026" style="position:absolute;flip:x;z-index:2517350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34016" behindDoc="0" locked="0" layoutInCell="1" allowOverlap="1" wp14:anchorId="2CC22505" wp14:editId="2F12EC03">
                      <wp:simplePos x="0" y="0"/>
                      <wp:positionH relativeFrom="page">
                        <wp:posOffset>405765</wp:posOffset>
                      </wp:positionH>
                      <wp:positionV relativeFrom="paragraph">
                        <wp:posOffset>0</wp:posOffset>
                      </wp:positionV>
                      <wp:extent cx="49530" cy="165735"/>
                      <wp:effectExtent l="0" t="0" r="0" b="0"/>
                      <wp:wrapNone/>
                      <wp:docPr id="74" name="Straight Connector 7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7CFC36" id="Straight Connector 74" o:spid="_x0000_s1026" style="position:absolute;flip:x;z-index:2517340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" strokeweight=".5pt">
                      <w10:wrap anchorx="page"/>
                    </v:line>
                  </w:pict>
                </mc:Fallback>
              </mc:AlternateContent>
            </w:r>
          </w:p>
        </w:tc>
        <w:tc>
          <w:tcPr>
            <w:tcW w:w="644" w:type="dxa"/>
            <w:tcBorders>
              <w:top w:val="single" w:sz="4" w:space="0" w:color="auto"/>
              <w:left w:val="nil"/>
              <w:bottom w:val="single" w:sz="4" w:space="0" w:color="auto"/>
              <w:right w:val="nil"/>
            </w:tcBorders>
            <w:tcMar>
              <w:top w:w="57" w:type="dxa"/>
              <w:left w:w="108" w:type="dxa"/>
              <w:bottom w:w="57" w:type="dxa"/>
              <w:right w:w="108" w:type="dxa"/>
            </w:tcMar>
          </w:tcPr>
          <w:p w14:paraId="5AD0FBFA"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86"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1E5F8941"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c>
          <w:tcPr>
            <w:tcW w:w="708"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52213783"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30944" behindDoc="0" locked="0" layoutInCell="1" allowOverlap="1" wp14:anchorId="03F4F59A" wp14:editId="677EC57F">
                      <wp:simplePos x="0" y="0"/>
                      <wp:positionH relativeFrom="page">
                        <wp:posOffset>821055</wp:posOffset>
                      </wp:positionH>
                      <wp:positionV relativeFrom="paragraph">
                        <wp:posOffset>0</wp:posOffset>
                      </wp:positionV>
                      <wp:extent cx="49530" cy="165735"/>
                      <wp:effectExtent l="0" t="0" r="0" b="0"/>
                      <wp:wrapNone/>
                      <wp:docPr id="75" name="Straight Connector 7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6A6849B" id="Straight Connector 75" o:spid="_x0000_s1026" style="position:absolute;flip:x;z-index:2517309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29920" behindDoc="0" locked="0" layoutInCell="1" allowOverlap="1" wp14:anchorId="056B8DF4" wp14:editId="0A3183F0">
                      <wp:simplePos x="0" y="0"/>
                      <wp:positionH relativeFrom="page">
                        <wp:posOffset>407035</wp:posOffset>
                      </wp:positionH>
                      <wp:positionV relativeFrom="paragraph">
                        <wp:posOffset>0</wp:posOffset>
                      </wp:positionV>
                      <wp:extent cx="49530" cy="165735"/>
                      <wp:effectExtent l="0" t="0" r="0" b="0"/>
                      <wp:wrapNone/>
                      <wp:docPr id="76" name="Straight Connector 7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D35FE6" id="Straight Connector 76" o:spid="_x0000_s1026" style="position:absolute;flip:x;z-index:251729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" strokeweight=".5pt">
                      <w10:wrap anchorx="page"/>
                    </v:line>
                  </w:pict>
                </mc:Fallback>
              </mc:AlternateContent>
            </w:r>
          </w:p>
        </w:tc>
        <w:tc>
          <w:tcPr>
            <w:tcW w:w="644" w:type="dxa"/>
            <w:tcBorders>
              <w:top w:val="single" w:sz="4" w:space="0" w:color="auto"/>
              <w:left w:val="nil"/>
              <w:bottom w:val="single" w:sz="4" w:space="0" w:color="auto"/>
              <w:right w:val="nil"/>
            </w:tcBorders>
            <w:tcMar>
              <w:top w:w="57" w:type="dxa"/>
              <w:left w:w="108" w:type="dxa"/>
              <w:bottom w:w="57" w:type="dxa"/>
              <w:right w:w="108" w:type="dxa"/>
            </w:tcMar>
          </w:tcPr>
          <w:p w14:paraId="5F5B7F92"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5439DBDB"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c>
          <w:tcPr>
            <w:tcW w:w="708"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4AB435E7" w14:textId="77777777" w:rsidR="006207EA" w:rsidRPr="002C39CC" w:rsidRDefault="006207EA" w:rsidP="002C39CC">
            <w:pPr>
              <w:tabs>
                <w:tab w:val="left" w:pos="3978"/>
                <w:tab w:val="left" w:pos="4680"/>
                <w:tab w:val="left" w:pos="5382"/>
              </w:tabs>
              <w:spacing w:after="120" w:line="240" w:lineRule="auto"/>
              <w:ind w:left="170"/>
              <w:rPr>
                <w:rFonts w:cstheme="minorHAnsi"/>
              </w:rPr>
            </w:pPr>
            <w:r w:rsidRPr="002C39CC">
              <w:rPr>
                <w:rFonts w:cstheme="minorHAnsi"/>
                <w:noProof/>
                <w:lang w:eastAsia="en-GB"/>
              </w:rPr>
              <mc:AlternateContent>
                <mc:Choice Requires="wps">
                  <w:drawing>
                    <wp:anchor distT="0" distB="0" distL="114300" distR="114300" simplePos="0" relativeHeight="251732992" behindDoc="0" locked="0" layoutInCell="1" allowOverlap="1" wp14:anchorId="289F4DCE" wp14:editId="0278937C">
                      <wp:simplePos x="0" y="0"/>
                      <wp:positionH relativeFrom="page">
                        <wp:posOffset>821055</wp:posOffset>
                      </wp:positionH>
                      <wp:positionV relativeFrom="paragraph">
                        <wp:posOffset>0</wp:posOffset>
                      </wp:positionV>
                      <wp:extent cx="49530" cy="165735"/>
                      <wp:effectExtent l="0" t="0" r="0" b="0"/>
                      <wp:wrapNone/>
                      <wp:docPr id="77" name="Straight Connector 7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78FB32D" id="Straight Connector 77" o:spid="_x0000_s1026" style="position:absolute;flip:x;z-index:2517329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" strokeweight=".5pt">
                      <w10:wrap anchorx="page"/>
                    </v:line>
                  </w:pict>
                </mc:Fallback>
              </mc:AlternateContent>
            </w:r>
            <w:r w:rsidRPr="002C39CC">
              <w:rPr>
                <w:rFonts w:cstheme="minorHAnsi"/>
                <w:noProof/>
                <w:lang w:eastAsia="en-GB"/>
              </w:rPr>
              <mc:AlternateContent>
                <mc:Choice Requires="wps">
                  <w:drawing>
                    <wp:anchor distT="0" distB="0" distL="114300" distR="114300" simplePos="0" relativeHeight="251731968" behindDoc="0" locked="0" layoutInCell="1" allowOverlap="1" wp14:anchorId="66BE9FA3" wp14:editId="39FF14C6">
                      <wp:simplePos x="0" y="0"/>
                      <wp:positionH relativeFrom="page">
                        <wp:posOffset>407035</wp:posOffset>
                      </wp:positionH>
                      <wp:positionV relativeFrom="paragraph">
                        <wp:posOffset>0</wp:posOffset>
                      </wp:positionV>
                      <wp:extent cx="49530" cy="165735"/>
                      <wp:effectExtent l="0" t="0" r="0" b="0"/>
                      <wp:wrapNone/>
                      <wp:docPr id="78" name="Straight Connector 7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78E34B" id="Straight Connector 78" o:spid="_x0000_s1026" style="position:absolute;flip:x;z-index:2517319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" strokeweight=".5pt">
                      <w10:wrap anchorx="page"/>
                    </v:line>
                  </w:pict>
                </mc:Fallback>
              </mc:AlternateContent>
            </w:r>
          </w:p>
        </w:tc>
        <w:tc>
          <w:tcPr>
            <w:tcW w:w="645" w:type="dxa"/>
            <w:tcBorders>
              <w:top w:val="single" w:sz="4" w:space="0" w:color="auto"/>
              <w:left w:val="nil"/>
              <w:bottom w:val="single" w:sz="4" w:space="0" w:color="auto"/>
              <w:right w:val="nil"/>
            </w:tcBorders>
            <w:tcMar>
              <w:top w:w="57" w:type="dxa"/>
              <w:left w:w="108" w:type="dxa"/>
              <w:bottom w:w="57" w:type="dxa"/>
              <w:right w:w="108" w:type="dxa"/>
            </w:tcMar>
          </w:tcPr>
          <w:p w14:paraId="7E84B47C" w14:textId="77777777" w:rsidR="006207EA" w:rsidRPr="002C39CC" w:rsidRDefault="006207EA" w:rsidP="002C39CC">
            <w:pPr>
              <w:tabs>
                <w:tab w:val="left" w:pos="3978"/>
                <w:tab w:val="left" w:pos="4680"/>
                <w:tab w:val="left" w:pos="5382"/>
              </w:tabs>
              <w:spacing w:after="120" w:line="240" w:lineRule="auto"/>
              <w:jc w:val="center"/>
              <w:rPr>
                <w:rFonts w:cstheme="minorHAnsi"/>
              </w:rPr>
            </w:pPr>
          </w:p>
        </w:tc>
        <w:tc>
          <w:tcPr>
            <w:tcW w:w="787"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440CE385" w14:textId="77777777" w:rsidR="006207EA" w:rsidRPr="002C39CC" w:rsidRDefault="006207EA" w:rsidP="002C39CC">
            <w:pPr>
              <w:tabs>
                <w:tab w:val="left" w:pos="3978"/>
                <w:tab w:val="left" w:pos="4680"/>
                <w:tab w:val="left" w:pos="5382"/>
              </w:tabs>
              <w:spacing w:after="120" w:line="240" w:lineRule="auto"/>
              <w:ind w:left="113"/>
              <w:rPr>
                <w:rFonts w:cstheme="minorHAnsi"/>
              </w:rPr>
            </w:pPr>
          </w:p>
        </w:tc>
      </w:tr>
      <w:tr w:rsidR="006207EA" w:rsidRPr="002C39CC" w14:paraId="34C5B55A"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23076BB4"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EBBA8F0"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04CE325"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0B2C1E9"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3524D4E9"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1FCB0FE5"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C2D81A2"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8D2FB99"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10AC499"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2B51B228"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6108B261"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5B014DF"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F1D7C7C"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93D9A34" w14:textId="77777777" w:rsidR="006207EA" w:rsidRPr="002C39CC" w:rsidRDefault="006207EA" w:rsidP="002C39CC">
            <w:pPr>
              <w:tabs>
                <w:tab w:val="left" w:pos="3978"/>
                <w:tab w:val="left" w:pos="4680"/>
                <w:tab w:val="left" w:pos="5382"/>
              </w:tabs>
              <w:spacing w:after="120" w:line="240" w:lineRule="auto"/>
              <w:rPr>
                <w:rFonts w:cstheme="minorHAnsi"/>
              </w:rPr>
            </w:pPr>
          </w:p>
        </w:tc>
      </w:tr>
      <w:tr w:rsidR="006207EA" w:rsidRPr="002C39CC" w14:paraId="4129E5C6" w14:textId="77777777" w:rsidTr="006207EA">
        <w:tc>
          <w:tcPr>
            <w:tcW w:w="2824" w:type="dxa"/>
            <w:tcBorders>
              <w:top w:val="nil"/>
              <w:left w:val="nil"/>
              <w:bottom w:val="nil"/>
              <w:right w:val="single" w:sz="4" w:space="0" w:color="auto"/>
            </w:tcBorders>
            <w:tcMar>
              <w:top w:w="57" w:type="dxa"/>
              <w:left w:w="108" w:type="dxa"/>
              <w:bottom w:w="57" w:type="dxa"/>
              <w:right w:w="108" w:type="dxa"/>
            </w:tcMar>
            <w:hideMark/>
          </w:tcPr>
          <w:p w14:paraId="782C6645" w14:textId="77777777" w:rsidR="006207EA" w:rsidRPr="002C39CC" w:rsidRDefault="006207EA" w:rsidP="002C39CC">
            <w:pPr>
              <w:tabs>
                <w:tab w:val="left" w:pos="3978"/>
                <w:tab w:val="left" w:pos="4680"/>
                <w:tab w:val="left" w:pos="5382"/>
              </w:tabs>
              <w:spacing w:after="120" w:line="240" w:lineRule="auto"/>
              <w:rPr>
                <w:rFonts w:cstheme="minorHAnsi"/>
              </w:rPr>
            </w:pPr>
            <w:r w:rsidRPr="002C39CC">
              <w:rPr>
                <w:rFonts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A5C58AE"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3C2EF8B" w14:textId="77777777" w:rsidR="006207EA" w:rsidRPr="002C39CC" w:rsidRDefault="006207EA" w:rsidP="002C39CC">
            <w:pPr>
              <w:tabs>
                <w:tab w:val="left" w:pos="3978"/>
                <w:tab w:val="left" w:pos="4680"/>
                <w:tab w:val="left" w:pos="5382"/>
              </w:tabs>
              <w:spacing w:after="12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86C634B" w14:textId="77777777" w:rsidR="006207EA" w:rsidRPr="002C39CC" w:rsidRDefault="006207EA" w:rsidP="002C39CC">
            <w:pPr>
              <w:tabs>
                <w:tab w:val="left" w:pos="3978"/>
                <w:tab w:val="left" w:pos="4680"/>
                <w:tab w:val="left" w:pos="5382"/>
              </w:tabs>
              <w:spacing w:after="120" w:line="240" w:lineRule="auto"/>
              <w:rPr>
                <w:rFonts w:cstheme="minorHAnsi"/>
              </w:rPr>
            </w:pPr>
          </w:p>
        </w:tc>
      </w:tr>
    </w:tbl>
    <w:p w14:paraId="65EDEF18" w14:textId="77777777" w:rsidR="002C39CC" w:rsidRDefault="002C39CC" w:rsidP="002C39CC">
      <w:pPr>
        <w:pStyle w:val="Heading1"/>
        <w:numPr>
          <w:ilvl w:val="0"/>
          <w:numId w:val="0"/>
        </w:numPr>
        <w:spacing w:after="120"/>
        <w:ind w:left="432" w:hanging="432"/>
        <w:rPr>
          <w:rFonts w:asciiTheme="minorHAnsi" w:hAnsiTheme="minorHAnsi" w:cstheme="minorHAnsi"/>
          <w:color w:val="auto"/>
          <w:sz w:val="22"/>
          <w:szCs w:val="22"/>
        </w:rPr>
        <w:sectPr w:rsidR="002C39CC" w:rsidSect="00125A0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pPr>
      <w:bookmarkStart w:id="38" w:name="_Toc457214458"/>
    </w:p>
    <w:p w14:paraId="025D3AA9" w14:textId="0E3C7108" w:rsidR="006207EA" w:rsidRPr="002C39CC" w:rsidRDefault="006207EA" w:rsidP="002C39CC">
      <w:pPr>
        <w:pStyle w:val="Heading1"/>
        <w:numPr>
          <w:ilvl w:val="0"/>
          <w:numId w:val="0"/>
        </w:numPr>
        <w:spacing w:after="120"/>
        <w:ind w:left="432" w:hanging="432"/>
        <w:rPr>
          <w:rFonts w:asciiTheme="minorHAnsi" w:hAnsiTheme="minorHAnsi" w:cstheme="minorHAnsi"/>
          <w:color w:val="auto"/>
          <w:sz w:val="22"/>
          <w:szCs w:val="22"/>
        </w:rPr>
      </w:pPr>
      <w:r w:rsidRPr="002C39CC">
        <w:rPr>
          <w:rFonts w:asciiTheme="minorHAnsi" w:hAnsiTheme="minorHAnsi" w:cstheme="minorHAnsi"/>
          <w:color w:val="auto"/>
          <w:sz w:val="22"/>
          <w:szCs w:val="22"/>
        </w:rPr>
        <w:lastRenderedPageBreak/>
        <w:t xml:space="preserve">Appendix </w:t>
      </w:r>
      <w:r w:rsidR="00D609EA">
        <w:rPr>
          <w:rFonts w:asciiTheme="minorHAnsi" w:hAnsiTheme="minorHAnsi" w:cstheme="minorHAnsi"/>
          <w:color w:val="auto"/>
          <w:sz w:val="22"/>
          <w:szCs w:val="22"/>
        </w:rPr>
        <w:t>7</w:t>
      </w:r>
      <w:r w:rsidRPr="002C39CC">
        <w:rPr>
          <w:rFonts w:asciiTheme="minorHAnsi" w:hAnsiTheme="minorHAnsi" w:cstheme="minorHAnsi"/>
          <w:color w:val="auto"/>
          <w:sz w:val="22"/>
          <w:szCs w:val="22"/>
        </w:rPr>
        <w:t xml:space="preserve"> – Medication Administration Record (for all children)</w:t>
      </w:r>
      <w:bookmarkEnd w:id="38"/>
    </w:p>
    <w:tbl>
      <w:tblPr>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11776"/>
      </w:tblGrid>
      <w:tr w:rsidR="001D0FFD" w:rsidRPr="002C39CC" w14:paraId="1CDA4E41" w14:textId="77777777" w:rsidTr="001D0FFD">
        <w:trPr>
          <w:trHeight w:val="442"/>
        </w:trPr>
        <w:tc>
          <w:tcPr>
            <w:tcW w:w="2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4D85BB6" w14:textId="77777777" w:rsidR="001D0FFD" w:rsidRPr="002C39CC" w:rsidRDefault="001D0FFD" w:rsidP="002C39CC">
            <w:pPr>
              <w:spacing w:after="120" w:line="240" w:lineRule="auto"/>
              <w:rPr>
                <w:rFonts w:cstheme="minorHAnsi"/>
              </w:rPr>
            </w:pPr>
            <w:r w:rsidRPr="002C39CC">
              <w:rPr>
                <w:rFonts w:cstheme="minorHAnsi"/>
              </w:rPr>
              <w:t>Name of academy</w:t>
            </w:r>
          </w:p>
        </w:tc>
        <w:tc>
          <w:tcPr>
            <w:tcW w:w="117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B433879" w14:textId="77777777" w:rsidR="001D0FFD" w:rsidRPr="002C39CC" w:rsidRDefault="001D0FFD" w:rsidP="002C39CC">
            <w:pPr>
              <w:spacing w:after="120" w:line="240" w:lineRule="auto"/>
              <w:rPr>
                <w:rFonts w:cstheme="minorHAnsi"/>
              </w:rPr>
            </w:pPr>
          </w:p>
        </w:tc>
      </w:tr>
    </w:tbl>
    <w:p w14:paraId="1B4E6AD0" w14:textId="77777777" w:rsidR="001D0FFD" w:rsidRPr="002C39CC" w:rsidRDefault="001D0FFD" w:rsidP="002C39CC">
      <w:pPr>
        <w:spacing w:after="120" w:line="240" w:lineRule="auto"/>
        <w:rPr>
          <w:rFonts w:cstheme="minorHAnsi"/>
        </w:rPr>
      </w:pPr>
    </w:p>
    <w:tbl>
      <w:tblPr>
        <w:tblW w:w="14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1262"/>
        <w:gridCol w:w="2140"/>
        <w:gridCol w:w="1549"/>
        <w:gridCol w:w="1853"/>
        <w:gridCol w:w="1852"/>
        <w:gridCol w:w="1838"/>
      </w:tblGrid>
      <w:tr w:rsidR="001D0FFD" w:rsidRPr="002C39CC" w14:paraId="4C52419D" w14:textId="77777777" w:rsidTr="001D0FFD">
        <w:trPr>
          <w:trHeight w:val="399"/>
        </w:trPr>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A646BAE" w14:textId="4225DAB3" w:rsidR="001D0FFD" w:rsidRPr="002C39CC" w:rsidRDefault="001D0FFD" w:rsidP="002C39CC">
            <w:pPr>
              <w:tabs>
                <w:tab w:val="left" w:pos="675"/>
                <w:tab w:val="left" w:pos="1264"/>
              </w:tabs>
              <w:spacing w:after="120" w:line="240" w:lineRule="auto"/>
              <w:ind w:left="85"/>
              <w:rPr>
                <w:rFonts w:cstheme="minorHAnsi"/>
              </w:rPr>
            </w:pPr>
            <w:r w:rsidRPr="002C39CC">
              <w:rPr>
                <w:rFonts w:cstheme="minorHAnsi"/>
              </w:rPr>
              <w:t>Date</w:t>
            </w:r>
          </w:p>
        </w:tc>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983BBF0" w14:textId="20B9049A" w:rsidR="001D0FFD" w:rsidRPr="002C39CC" w:rsidRDefault="001D0FFD" w:rsidP="002C39CC">
            <w:pPr>
              <w:spacing w:after="120" w:line="240" w:lineRule="auto"/>
              <w:rPr>
                <w:rFonts w:cstheme="minorHAnsi"/>
              </w:rPr>
            </w:pPr>
            <w:r w:rsidRPr="002C39CC">
              <w:rPr>
                <w:rFonts w:cstheme="minorHAnsi"/>
              </w:rPr>
              <w:t>Child’s Name</w:t>
            </w:r>
          </w:p>
        </w:tc>
        <w:tc>
          <w:tcPr>
            <w:tcW w:w="12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DCDDC32" w14:textId="2F4A5122" w:rsidR="001D0FFD" w:rsidRPr="002C39CC" w:rsidRDefault="001D0FFD" w:rsidP="002C39CC">
            <w:pPr>
              <w:spacing w:after="120" w:line="240" w:lineRule="auto"/>
              <w:rPr>
                <w:rFonts w:cstheme="minorHAnsi"/>
              </w:rPr>
            </w:pPr>
            <w:r w:rsidRPr="002C39CC">
              <w:rPr>
                <w:rFonts w:cstheme="minorHAnsi"/>
              </w:rPr>
              <w:t>Time</w:t>
            </w:r>
          </w:p>
        </w:tc>
        <w:tc>
          <w:tcPr>
            <w:tcW w:w="21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D856D96" w14:textId="2DC76844" w:rsidR="001D0FFD" w:rsidRPr="002C39CC" w:rsidRDefault="001D0FFD" w:rsidP="002C39CC">
            <w:pPr>
              <w:spacing w:after="120" w:line="240" w:lineRule="auto"/>
              <w:rPr>
                <w:rFonts w:cstheme="minorHAnsi"/>
              </w:rPr>
            </w:pPr>
            <w:r w:rsidRPr="002C39CC">
              <w:rPr>
                <w:rFonts w:cstheme="minorHAnsi"/>
              </w:rPr>
              <w:t>Name of Medicine</w:t>
            </w:r>
          </w:p>
        </w:tc>
        <w:tc>
          <w:tcPr>
            <w:tcW w:w="154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2CA0468" w14:textId="72702BF8" w:rsidR="001D0FFD" w:rsidRPr="002C39CC" w:rsidRDefault="001D0FFD" w:rsidP="002C39CC">
            <w:pPr>
              <w:spacing w:after="120" w:line="240" w:lineRule="auto"/>
              <w:rPr>
                <w:rFonts w:cstheme="minorHAnsi"/>
              </w:rPr>
            </w:pPr>
            <w:r w:rsidRPr="002C39CC">
              <w:rPr>
                <w:rFonts w:cstheme="minorHAnsi"/>
              </w:rPr>
              <w:t>Dose Given</w:t>
            </w:r>
          </w:p>
        </w:tc>
        <w:tc>
          <w:tcPr>
            <w:tcW w:w="185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B17FFB7" w14:textId="470AA3FD" w:rsidR="001D0FFD" w:rsidRPr="002C39CC" w:rsidRDefault="001D0FFD" w:rsidP="002C39CC">
            <w:pPr>
              <w:spacing w:after="120" w:line="240" w:lineRule="auto"/>
              <w:rPr>
                <w:rFonts w:cstheme="minorHAnsi"/>
              </w:rPr>
            </w:pPr>
            <w:r w:rsidRPr="002C39CC">
              <w:rPr>
                <w:rFonts w:cstheme="minorHAnsi"/>
              </w:rPr>
              <w:t>Any Reactions</w:t>
            </w:r>
          </w:p>
        </w:tc>
        <w:tc>
          <w:tcPr>
            <w:tcW w:w="18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2BA0BEF" w14:textId="451CA6A3" w:rsidR="001D0FFD" w:rsidRPr="002C39CC" w:rsidRDefault="001D0FFD" w:rsidP="002C39CC">
            <w:pPr>
              <w:spacing w:after="120" w:line="240" w:lineRule="auto"/>
              <w:rPr>
                <w:rFonts w:cstheme="minorHAnsi"/>
              </w:rPr>
            </w:pPr>
            <w:r w:rsidRPr="002C39CC">
              <w:rPr>
                <w:rFonts w:cstheme="minorHAnsi"/>
              </w:rPr>
              <w:t>Signature of Staff</w:t>
            </w:r>
          </w:p>
        </w:tc>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668C4CA" w14:textId="7067DEBE" w:rsidR="001D0FFD" w:rsidRPr="002C39CC" w:rsidRDefault="001D0FFD" w:rsidP="002C39CC">
            <w:pPr>
              <w:spacing w:after="120" w:line="240" w:lineRule="auto"/>
              <w:rPr>
                <w:rFonts w:cstheme="minorHAnsi"/>
              </w:rPr>
            </w:pPr>
            <w:r w:rsidRPr="002C39CC">
              <w:rPr>
                <w:rFonts w:cstheme="minorHAnsi"/>
              </w:rPr>
              <w:t>Print Name</w:t>
            </w:r>
          </w:p>
        </w:tc>
      </w:tr>
      <w:tr w:rsidR="001D0FFD" w:rsidRPr="002C39CC" w14:paraId="18291BCA" w14:textId="77777777" w:rsidTr="001D0FFD">
        <w:trPr>
          <w:trHeight w:val="413"/>
        </w:trPr>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AAC01C6" w14:textId="77777777" w:rsidR="001D0FFD" w:rsidRPr="002C39CC" w:rsidRDefault="001D0FFD" w:rsidP="002C39CC">
            <w:pPr>
              <w:tabs>
                <w:tab w:val="left" w:pos="675"/>
                <w:tab w:val="left" w:pos="1264"/>
              </w:tabs>
              <w:spacing w:after="120" w:line="240" w:lineRule="auto"/>
              <w:ind w:left="85"/>
              <w:rPr>
                <w:rFonts w:cstheme="minorHAnsi"/>
              </w:rPr>
            </w:pPr>
          </w:p>
        </w:tc>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3CCC553" w14:textId="77777777" w:rsidR="001D0FFD" w:rsidRPr="002C39CC" w:rsidRDefault="001D0FFD" w:rsidP="002C39CC">
            <w:pPr>
              <w:spacing w:after="120" w:line="240" w:lineRule="auto"/>
              <w:rPr>
                <w:rFonts w:cstheme="minorHAnsi"/>
              </w:rPr>
            </w:pPr>
          </w:p>
        </w:tc>
        <w:tc>
          <w:tcPr>
            <w:tcW w:w="12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1BAC410" w14:textId="77777777" w:rsidR="001D0FFD" w:rsidRPr="002C39CC" w:rsidRDefault="001D0FFD" w:rsidP="002C39CC">
            <w:pPr>
              <w:spacing w:after="120" w:line="240" w:lineRule="auto"/>
              <w:rPr>
                <w:rFonts w:cstheme="minorHAnsi"/>
              </w:rPr>
            </w:pPr>
          </w:p>
        </w:tc>
        <w:tc>
          <w:tcPr>
            <w:tcW w:w="21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5007B85" w14:textId="77777777" w:rsidR="001D0FFD" w:rsidRPr="002C39CC" w:rsidRDefault="001D0FFD" w:rsidP="002C39CC">
            <w:pPr>
              <w:spacing w:after="120" w:line="240" w:lineRule="auto"/>
              <w:rPr>
                <w:rFonts w:cstheme="minorHAnsi"/>
              </w:rPr>
            </w:pPr>
          </w:p>
        </w:tc>
        <w:tc>
          <w:tcPr>
            <w:tcW w:w="154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E8F71C4" w14:textId="77777777" w:rsidR="001D0FFD" w:rsidRPr="002C39CC" w:rsidRDefault="001D0FFD" w:rsidP="002C39CC">
            <w:pPr>
              <w:spacing w:after="120" w:line="240" w:lineRule="auto"/>
              <w:rPr>
                <w:rFonts w:cstheme="minorHAnsi"/>
              </w:rPr>
            </w:pPr>
          </w:p>
        </w:tc>
        <w:tc>
          <w:tcPr>
            <w:tcW w:w="185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00C1484" w14:textId="77777777" w:rsidR="001D0FFD" w:rsidRPr="002C39CC" w:rsidRDefault="001D0FFD" w:rsidP="002C39CC">
            <w:pPr>
              <w:spacing w:after="120" w:line="240" w:lineRule="auto"/>
              <w:rPr>
                <w:rFonts w:cstheme="minorHAnsi"/>
              </w:rPr>
            </w:pPr>
          </w:p>
        </w:tc>
        <w:tc>
          <w:tcPr>
            <w:tcW w:w="18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A7BDB27" w14:textId="77777777" w:rsidR="001D0FFD" w:rsidRPr="002C39CC" w:rsidRDefault="001D0FFD" w:rsidP="002C39CC">
            <w:pPr>
              <w:spacing w:after="120" w:line="240" w:lineRule="auto"/>
              <w:rPr>
                <w:rFonts w:cstheme="minorHAnsi"/>
              </w:rPr>
            </w:pPr>
          </w:p>
        </w:tc>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C9340C8" w14:textId="77777777" w:rsidR="001D0FFD" w:rsidRPr="002C39CC" w:rsidRDefault="001D0FFD" w:rsidP="002C39CC">
            <w:pPr>
              <w:spacing w:after="120" w:line="240" w:lineRule="auto"/>
              <w:rPr>
                <w:rFonts w:cstheme="minorHAnsi"/>
              </w:rPr>
            </w:pPr>
          </w:p>
        </w:tc>
      </w:tr>
      <w:tr w:rsidR="001D0FFD" w:rsidRPr="002C39CC" w14:paraId="28688FCB" w14:textId="77777777" w:rsidTr="001D0FFD">
        <w:trPr>
          <w:trHeight w:val="399"/>
        </w:trPr>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C1BD3C5" w14:textId="77777777" w:rsidR="001D0FFD" w:rsidRPr="002C39CC" w:rsidRDefault="001D0FFD" w:rsidP="002C39CC">
            <w:pPr>
              <w:tabs>
                <w:tab w:val="left" w:pos="675"/>
                <w:tab w:val="left" w:pos="1264"/>
              </w:tabs>
              <w:spacing w:after="120" w:line="240" w:lineRule="auto"/>
              <w:ind w:left="85"/>
              <w:rPr>
                <w:rFonts w:cstheme="minorHAnsi"/>
              </w:rPr>
            </w:pPr>
          </w:p>
        </w:tc>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2982008" w14:textId="77777777" w:rsidR="001D0FFD" w:rsidRPr="002C39CC" w:rsidRDefault="001D0FFD" w:rsidP="002C39CC">
            <w:pPr>
              <w:spacing w:after="120" w:line="240" w:lineRule="auto"/>
              <w:rPr>
                <w:rFonts w:cstheme="minorHAnsi"/>
              </w:rPr>
            </w:pPr>
          </w:p>
        </w:tc>
        <w:tc>
          <w:tcPr>
            <w:tcW w:w="12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111A94D" w14:textId="77777777" w:rsidR="001D0FFD" w:rsidRPr="002C39CC" w:rsidRDefault="001D0FFD" w:rsidP="002C39CC">
            <w:pPr>
              <w:spacing w:after="120" w:line="240" w:lineRule="auto"/>
              <w:rPr>
                <w:rFonts w:cstheme="minorHAnsi"/>
              </w:rPr>
            </w:pPr>
          </w:p>
        </w:tc>
        <w:tc>
          <w:tcPr>
            <w:tcW w:w="21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D98B303" w14:textId="77777777" w:rsidR="001D0FFD" w:rsidRPr="002C39CC" w:rsidRDefault="001D0FFD" w:rsidP="002C39CC">
            <w:pPr>
              <w:spacing w:after="120" w:line="240" w:lineRule="auto"/>
              <w:rPr>
                <w:rFonts w:cstheme="minorHAnsi"/>
              </w:rPr>
            </w:pPr>
          </w:p>
        </w:tc>
        <w:tc>
          <w:tcPr>
            <w:tcW w:w="154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6182ADE" w14:textId="77777777" w:rsidR="001D0FFD" w:rsidRPr="002C39CC" w:rsidRDefault="001D0FFD" w:rsidP="002C39CC">
            <w:pPr>
              <w:spacing w:after="120" w:line="240" w:lineRule="auto"/>
              <w:rPr>
                <w:rFonts w:cstheme="minorHAnsi"/>
              </w:rPr>
            </w:pPr>
          </w:p>
        </w:tc>
        <w:tc>
          <w:tcPr>
            <w:tcW w:w="185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8316A01" w14:textId="77777777" w:rsidR="001D0FFD" w:rsidRPr="002C39CC" w:rsidRDefault="001D0FFD" w:rsidP="002C39CC">
            <w:pPr>
              <w:spacing w:after="120" w:line="240" w:lineRule="auto"/>
              <w:rPr>
                <w:rFonts w:cstheme="minorHAnsi"/>
              </w:rPr>
            </w:pPr>
          </w:p>
        </w:tc>
        <w:tc>
          <w:tcPr>
            <w:tcW w:w="18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ABC7CA8" w14:textId="77777777" w:rsidR="001D0FFD" w:rsidRPr="002C39CC" w:rsidRDefault="001D0FFD" w:rsidP="002C39CC">
            <w:pPr>
              <w:spacing w:after="120" w:line="240" w:lineRule="auto"/>
              <w:rPr>
                <w:rFonts w:cstheme="minorHAnsi"/>
              </w:rPr>
            </w:pPr>
          </w:p>
        </w:tc>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C072022" w14:textId="77777777" w:rsidR="001D0FFD" w:rsidRPr="002C39CC" w:rsidRDefault="001D0FFD" w:rsidP="002C39CC">
            <w:pPr>
              <w:spacing w:after="120" w:line="240" w:lineRule="auto"/>
              <w:rPr>
                <w:rFonts w:cstheme="minorHAnsi"/>
              </w:rPr>
            </w:pPr>
          </w:p>
        </w:tc>
      </w:tr>
      <w:tr w:rsidR="001D0FFD" w:rsidRPr="002C39CC" w14:paraId="4D3E85AB" w14:textId="77777777" w:rsidTr="001D0FFD">
        <w:trPr>
          <w:trHeight w:val="399"/>
        </w:trPr>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E61379C" w14:textId="77777777" w:rsidR="001D0FFD" w:rsidRPr="002C39CC" w:rsidRDefault="001D0FFD" w:rsidP="002C39CC">
            <w:pPr>
              <w:tabs>
                <w:tab w:val="left" w:pos="675"/>
                <w:tab w:val="left" w:pos="1264"/>
              </w:tabs>
              <w:spacing w:after="120" w:line="240" w:lineRule="auto"/>
              <w:ind w:left="85"/>
              <w:rPr>
                <w:rFonts w:cstheme="minorHAnsi"/>
              </w:rPr>
            </w:pPr>
          </w:p>
        </w:tc>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29F45D9" w14:textId="77777777" w:rsidR="001D0FFD" w:rsidRPr="002C39CC" w:rsidRDefault="001D0FFD" w:rsidP="002C39CC">
            <w:pPr>
              <w:spacing w:after="120" w:line="240" w:lineRule="auto"/>
              <w:rPr>
                <w:rFonts w:cstheme="minorHAnsi"/>
              </w:rPr>
            </w:pPr>
          </w:p>
        </w:tc>
        <w:tc>
          <w:tcPr>
            <w:tcW w:w="12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3475812" w14:textId="77777777" w:rsidR="001D0FFD" w:rsidRPr="002C39CC" w:rsidRDefault="001D0FFD" w:rsidP="002C39CC">
            <w:pPr>
              <w:spacing w:after="120" w:line="240" w:lineRule="auto"/>
              <w:rPr>
                <w:rFonts w:cstheme="minorHAnsi"/>
              </w:rPr>
            </w:pPr>
          </w:p>
        </w:tc>
        <w:tc>
          <w:tcPr>
            <w:tcW w:w="21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30A73E5" w14:textId="77777777" w:rsidR="001D0FFD" w:rsidRPr="002C39CC" w:rsidRDefault="001D0FFD" w:rsidP="002C39CC">
            <w:pPr>
              <w:spacing w:after="120" w:line="240" w:lineRule="auto"/>
              <w:rPr>
                <w:rFonts w:cstheme="minorHAnsi"/>
              </w:rPr>
            </w:pPr>
          </w:p>
        </w:tc>
        <w:tc>
          <w:tcPr>
            <w:tcW w:w="154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30D025D" w14:textId="77777777" w:rsidR="001D0FFD" w:rsidRPr="002C39CC" w:rsidRDefault="001D0FFD" w:rsidP="002C39CC">
            <w:pPr>
              <w:spacing w:after="120" w:line="240" w:lineRule="auto"/>
              <w:rPr>
                <w:rFonts w:cstheme="minorHAnsi"/>
              </w:rPr>
            </w:pPr>
          </w:p>
        </w:tc>
        <w:tc>
          <w:tcPr>
            <w:tcW w:w="185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5209263" w14:textId="77777777" w:rsidR="001D0FFD" w:rsidRPr="002C39CC" w:rsidRDefault="001D0FFD" w:rsidP="002C39CC">
            <w:pPr>
              <w:spacing w:after="120" w:line="240" w:lineRule="auto"/>
              <w:rPr>
                <w:rFonts w:cstheme="minorHAnsi"/>
              </w:rPr>
            </w:pPr>
          </w:p>
        </w:tc>
        <w:tc>
          <w:tcPr>
            <w:tcW w:w="18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D9CA952" w14:textId="77777777" w:rsidR="001D0FFD" w:rsidRPr="002C39CC" w:rsidRDefault="001D0FFD" w:rsidP="002C39CC">
            <w:pPr>
              <w:spacing w:after="120" w:line="240" w:lineRule="auto"/>
              <w:rPr>
                <w:rFonts w:cstheme="minorHAnsi"/>
              </w:rPr>
            </w:pPr>
          </w:p>
        </w:tc>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E1881F6" w14:textId="77777777" w:rsidR="001D0FFD" w:rsidRPr="002C39CC" w:rsidRDefault="001D0FFD" w:rsidP="002C39CC">
            <w:pPr>
              <w:spacing w:after="120" w:line="240" w:lineRule="auto"/>
              <w:rPr>
                <w:rFonts w:cstheme="minorHAnsi"/>
              </w:rPr>
            </w:pPr>
          </w:p>
        </w:tc>
      </w:tr>
      <w:tr w:rsidR="001D0FFD" w:rsidRPr="002C39CC" w14:paraId="328346AF" w14:textId="77777777" w:rsidTr="001D0FFD">
        <w:trPr>
          <w:trHeight w:val="413"/>
        </w:trPr>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29AE003" w14:textId="77777777" w:rsidR="001D0FFD" w:rsidRPr="002C39CC" w:rsidRDefault="001D0FFD" w:rsidP="002C39CC">
            <w:pPr>
              <w:tabs>
                <w:tab w:val="left" w:pos="675"/>
                <w:tab w:val="left" w:pos="1264"/>
              </w:tabs>
              <w:spacing w:after="120" w:line="240" w:lineRule="auto"/>
              <w:ind w:left="85"/>
              <w:rPr>
                <w:rFonts w:cstheme="minorHAnsi"/>
              </w:rPr>
            </w:pPr>
          </w:p>
        </w:tc>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A90CCB3" w14:textId="77777777" w:rsidR="001D0FFD" w:rsidRPr="002C39CC" w:rsidRDefault="001D0FFD" w:rsidP="002C39CC">
            <w:pPr>
              <w:spacing w:after="120" w:line="240" w:lineRule="auto"/>
              <w:rPr>
                <w:rFonts w:cstheme="minorHAnsi"/>
              </w:rPr>
            </w:pPr>
          </w:p>
        </w:tc>
        <w:tc>
          <w:tcPr>
            <w:tcW w:w="12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009C15F" w14:textId="77777777" w:rsidR="001D0FFD" w:rsidRPr="002C39CC" w:rsidRDefault="001D0FFD" w:rsidP="002C39CC">
            <w:pPr>
              <w:spacing w:after="120" w:line="240" w:lineRule="auto"/>
              <w:rPr>
                <w:rFonts w:cstheme="minorHAnsi"/>
              </w:rPr>
            </w:pPr>
          </w:p>
        </w:tc>
        <w:tc>
          <w:tcPr>
            <w:tcW w:w="21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14C4B40" w14:textId="77777777" w:rsidR="001D0FFD" w:rsidRPr="002C39CC" w:rsidRDefault="001D0FFD" w:rsidP="002C39CC">
            <w:pPr>
              <w:spacing w:after="120" w:line="240" w:lineRule="auto"/>
              <w:rPr>
                <w:rFonts w:cstheme="minorHAnsi"/>
              </w:rPr>
            </w:pPr>
          </w:p>
        </w:tc>
        <w:tc>
          <w:tcPr>
            <w:tcW w:w="154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6EFCC1D" w14:textId="77777777" w:rsidR="001D0FFD" w:rsidRPr="002C39CC" w:rsidRDefault="001D0FFD" w:rsidP="002C39CC">
            <w:pPr>
              <w:spacing w:after="120" w:line="240" w:lineRule="auto"/>
              <w:rPr>
                <w:rFonts w:cstheme="minorHAnsi"/>
              </w:rPr>
            </w:pPr>
          </w:p>
        </w:tc>
        <w:tc>
          <w:tcPr>
            <w:tcW w:w="185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87643BD" w14:textId="77777777" w:rsidR="001D0FFD" w:rsidRPr="002C39CC" w:rsidRDefault="001D0FFD" w:rsidP="002C39CC">
            <w:pPr>
              <w:spacing w:after="120" w:line="240" w:lineRule="auto"/>
              <w:rPr>
                <w:rFonts w:cstheme="minorHAnsi"/>
              </w:rPr>
            </w:pPr>
          </w:p>
        </w:tc>
        <w:tc>
          <w:tcPr>
            <w:tcW w:w="18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C115CE9" w14:textId="77777777" w:rsidR="001D0FFD" w:rsidRPr="002C39CC" w:rsidRDefault="001D0FFD" w:rsidP="002C39CC">
            <w:pPr>
              <w:spacing w:after="120" w:line="240" w:lineRule="auto"/>
              <w:rPr>
                <w:rFonts w:cstheme="minorHAnsi"/>
              </w:rPr>
            </w:pPr>
          </w:p>
        </w:tc>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12639C7" w14:textId="77777777" w:rsidR="001D0FFD" w:rsidRPr="002C39CC" w:rsidRDefault="001D0FFD" w:rsidP="002C39CC">
            <w:pPr>
              <w:spacing w:after="120" w:line="240" w:lineRule="auto"/>
              <w:rPr>
                <w:rFonts w:cstheme="minorHAnsi"/>
              </w:rPr>
            </w:pPr>
          </w:p>
        </w:tc>
      </w:tr>
      <w:tr w:rsidR="001D0FFD" w:rsidRPr="002C39CC" w14:paraId="7F456E2C" w14:textId="77777777" w:rsidTr="001D0FFD">
        <w:trPr>
          <w:trHeight w:val="399"/>
        </w:trPr>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13B74AD" w14:textId="77777777" w:rsidR="001D0FFD" w:rsidRPr="002C39CC" w:rsidRDefault="001D0FFD" w:rsidP="002C39CC">
            <w:pPr>
              <w:tabs>
                <w:tab w:val="left" w:pos="675"/>
                <w:tab w:val="left" w:pos="1264"/>
              </w:tabs>
              <w:spacing w:after="120" w:line="240" w:lineRule="auto"/>
              <w:ind w:left="85"/>
              <w:rPr>
                <w:rFonts w:cstheme="minorHAnsi"/>
              </w:rPr>
            </w:pPr>
          </w:p>
        </w:tc>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0F7F2AB" w14:textId="77777777" w:rsidR="001D0FFD" w:rsidRPr="002C39CC" w:rsidRDefault="001D0FFD" w:rsidP="002C39CC">
            <w:pPr>
              <w:spacing w:after="120" w:line="240" w:lineRule="auto"/>
              <w:rPr>
                <w:rFonts w:cstheme="minorHAnsi"/>
              </w:rPr>
            </w:pPr>
          </w:p>
        </w:tc>
        <w:tc>
          <w:tcPr>
            <w:tcW w:w="12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32555E0" w14:textId="77777777" w:rsidR="001D0FFD" w:rsidRPr="002C39CC" w:rsidRDefault="001D0FFD" w:rsidP="002C39CC">
            <w:pPr>
              <w:spacing w:after="120" w:line="240" w:lineRule="auto"/>
              <w:rPr>
                <w:rFonts w:cstheme="minorHAnsi"/>
              </w:rPr>
            </w:pPr>
          </w:p>
        </w:tc>
        <w:tc>
          <w:tcPr>
            <w:tcW w:w="21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A5C3E5B" w14:textId="77777777" w:rsidR="001D0FFD" w:rsidRPr="002C39CC" w:rsidRDefault="001D0FFD" w:rsidP="002C39CC">
            <w:pPr>
              <w:spacing w:after="120" w:line="240" w:lineRule="auto"/>
              <w:rPr>
                <w:rFonts w:cstheme="minorHAnsi"/>
              </w:rPr>
            </w:pPr>
          </w:p>
        </w:tc>
        <w:tc>
          <w:tcPr>
            <w:tcW w:w="154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FD0E393" w14:textId="77777777" w:rsidR="001D0FFD" w:rsidRPr="002C39CC" w:rsidRDefault="001D0FFD" w:rsidP="002C39CC">
            <w:pPr>
              <w:spacing w:after="120" w:line="240" w:lineRule="auto"/>
              <w:rPr>
                <w:rFonts w:cstheme="minorHAnsi"/>
              </w:rPr>
            </w:pPr>
          </w:p>
        </w:tc>
        <w:tc>
          <w:tcPr>
            <w:tcW w:w="185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BB77948" w14:textId="77777777" w:rsidR="001D0FFD" w:rsidRPr="002C39CC" w:rsidRDefault="001D0FFD" w:rsidP="002C39CC">
            <w:pPr>
              <w:spacing w:after="120" w:line="240" w:lineRule="auto"/>
              <w:rPr>
                <w:rFonts w:cstheme="minorHAnsi"/>
              </w:rPr>
            </w:pPr>
          </w:p>
        </w:tc>
        <w:tc>
          <w:tcPr>
            <w:tcW w:w="18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8B4BB29" w14:textId="77777777" w:rsidR="001D0FFD" w:rsidRPr="002C39CC" w:rsidRDefault="001D0FFD" w:rsidP="002C39CC">
            <w:pPr>
              <w:spacing w:after="120" w:line="240" w:lineRule="auto"/>
              <w:rPr>
                <w:rFonts w:cstheme="minorHAnsi"/>
              </w:rPr>
            </w:pPr>
          </w:p>
        </w:tc>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87D0569" w14:textId="77777777" w:rsidR="001D0FFD" w:rsidRPr="002C39CC" w:rsidRDefault="001D0FFD" w:rsidP="002C39CC">
            <w:pPr>
              <w:spacing w:after="120" w:line="240" w:lineRule="auto"/>
              <w:rPr>
                <w:rFonts w:cstheme="minorHAnsi"/>
              </w:rPr>
            </w:pPr>
          </w:p>
        </w:tc>
      </w:tr>
      <w:tr w:rsidR="001D0FFD" w:rsidRPr="002C39CC" w14:paraId="5D283394" w14:textId="77777777" w:rsidTr="001D0FFD">
        <w:trPr>
          <w:trHeight w:val="399"/>
        </w:trPr>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5A096CE" w14:textId="77777777" w:rsidR="001D0FFD" w:rsidRPr="002C39CC" w:rsidRDefault="001D0FFD" w:rsidP="002C39CC">
            <w:pPr>
              <w:tabs>
                <w:tab w:val="left" w:pos="675"/>
                <w:tab w:val="left" w:pos="1264"/>
              </w:tabs>
              <w:spacing w:after="120" w:line="240" w:lineRule="auto"/>
              <w:ind w:left="85"/>
              <w:rPr>
                <w:rFonts w:cstheme="minorHAnsi"/>
              </w:rPr>
            </w:pPr>
          </w:p>
        </w:tc>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CC62A64" w14:textId="77777777" w:rsidR="001D0FFD" w:rsidRPr="002C39CC" w:rsidRDefault="001D0FFD" w:rsidP="002C39CC">
            <w:pPr>
              <w:spacing w:after="120" w:line="240" w:lineRule="auto"/>
              <w:rPr>
                <w:rFonts w:cstheme="minorHAnsi"/>
              </w:rPr>
            </w:pPr>
          </w:p>
        </w:tc>
        <w:tc>
          <w:tcPr>
            <w:tcW w:w="12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954F1BA" w14:textId="77777777" w:rsidR="001D0FFD" w:rsidRPr="002C39CC" w:rsidRDefault="001D0FFD" w:rsidP="002C39CC">
            <w:pPr>
              <w:spacing w:after="120" w:line="240" w:lineRule="auto"/>
              <w:rPr>
                <w:rFonts w:cstheme="minorHAnsi"/>
              </w:rPr>
            </w:pPr>
          </w:p>
        </w:tc>
        <w:tc>
          <w:tcPr>
            <w:tcW w:w="21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ACA5DA3" w14:textId="77777777" w:rsidR="001D0FFD" w:rsidRPr="002C39CC" w:rsidRDefault="001D0FFD" w:rsidP="002C39CC">
            <w:pPr>
              <w:spacing w:after="120" w:line="240" w:lineRule="auto"/>
              <w:rPr>
                <w:rFonts w:cstheme="minorHAnsi"/>
              </w:rPr>
            </w:pPr>
          </w:p>
        </w:tc>
        <w:tc>
          <w:tcPr>
            <w:tcW w:w="154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07713CD" w14:textId="77777777" w:rsidR="001D0FFD" w:rsidRPr="002C39CC" w:rsidRDefault="001D0FFD" w:rsidP="002C39CC">
            <w:pPr>
              <w:spacing w:after="120" w:line="240" w:lineRule="auto"/>
              <w:rPr>
                <w:rFonts w:cstheme="minorHAnsi"/>
              </w:rPr>
            </w:pPr>
          </w:p>
        </w:tc>
        <w:tc>
          <w:tcPr>
            <w:tcW w:w="185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33F744C" w14:textId="77777777" w:rsidR="001D0FFD" w:rsidRPr="002C39CC" w:rsidRDefault="001D0FFD" w:rsidP="002C39CC">
            <w:pPr>
              <w:spacing w:after="120" w:line="240" w:lineRule="auto"/>
              <w:rPr>
                <w:rFonts w:cstheme="minorHAnsi"/>
              </w:rPr>
            </w:pPr>
          </w:p>
        </w:tc>
        <w:tc>
          <w:tcPr>
            <w:tcW w:w="18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45D2C66" w14:textId="77777777" w:rsidR="001D0FFD" w:rsidRPr="002C39CC" w:rsidRDefault="001D0FFD" w:rsidP="002C39CC">
            <w:pPr>
              <w:spacing w:after="120" w:line="240" w:lineRule="auto"/>
              <w:rPr>
                <w:rFonts w:cstheme="minorHAnsi"/>
              </w:rPr>
            </w:pPr>
          </w:p>
        </w:tc>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57D2603" w14:textId="77777777" w:rsidR="001D0FFD" w:rsidRPr="002C39CC" w:rsidRDefault="001D0FFD" w:rsidP="002C39CC">
            <w:pPr>
              <w:spacing w:after="120" w:line="240" w:lineRule="auto"/>
              <w:rPr>
                <w:rFonts w:cstheme="minorHAnsi"/>
              </w:rPr>
            </w:pPr>
          </w:p>
        </w:tc>
      </w:tr>
      <w:tr w:rsidR="001D0FFD" w:rsidRPr="002C39CC" w14:paraId="6C30E37F" w14:textId="77777777" w:rsidTr="001D0FFD">
        <w:trPr>
          <w:trHeight w:val="413"/>
        </w:trPr>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A4FA395" w14:textId="77777777" w:rsidR="001D0FFD" w:rsidRPr="002C39CC" w:rsidRDefault="001D0FFD" w:rsidP="002C39CC">
            <w:pPr>
              <w:tabs>
                <w:tab w:val="left" w:pos="675"/>
                <w:tab w:val="left" w:pos="1264"/>
              </w:tabs>
              <w:spacing w:after="120" w:line="240" w:lineRule="auto"/>
              <w:ind w:left="85"/>
              <w:rPr>
                <w:rFonts w:cstheme="minorHAnsi"/>
              </w:rPr>
            </w:pPr>
          </w:p>
        </w:tc>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C437DC6" w14:textId="77777777" w:rsidR="001D0FFD" w:rsidRPr="002C39CC" w:rsidRDefault="001D0FFD" w:rsidP="002C39CC">
            <w:pPr>
              <w:spacing w:after="120" w:line="240" w:lineRule="auto"/>
              <w:rPr>
                <w:rFonts w:cstheme="minorHAnsi"/>
              </w:rPr>
            </w:pPr>
          </w:p>
        </w:tc>
        <w:tc>
          <w:tcPr>
            <w:tcW w:w="12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43CC4F6" w14:textId="77777777" w:rsidR="001D0FFD" w:rsidRPr="002C39CC" w:rsidRDefault="001D0FFD" w:rsidP="002C39CC">
            <w:pPr>
              <w:spacing w:after="120" w:line="240" w:lineRule="auto"/>
              <w:rPr>
                <w:rFonts w:cstheme="minorHAnsi"/>
              </w:rPr>
            </w:pPr>
          </w:p>
        </w:tc>
        <w:tc>
          <w:tcPr>
            <w:tcW w:w="21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A5CD566" w14:textId="77777777" w:rsidR="001D0FFD" w:rsidRPr="002C39CC" w:rsidRDefault="001D0FFD" w:rsidP="002C39CC">
            <w:pPr>
              <w:spacing w:after="120" w:line="240" w:lineRule="auto"/>
              <w:rPr>
                <w:rFonts w:cstheme="minorHAnsi"/>
              </w:rPr>
            </w:pPr>
          </w:p>
        </w:tc>
        <w:tc>
          <w:tcPr>
            <w:tcW w:w="154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673A78F" w14:textId="77777777" w:rsidR="001D0FFD" w:rsidRPr="002C39CC" w:rsidRDefault="001D0FFD" w:rsidP="002C39CC">
            <w:pPr>
              <w:spacing w:after="120" w:line="240" w:lineRule="auto"/>
              <w:rPr>
                <w:rFonts w:cstheme="minorHAnsi"/>
              </w:rPr>
            </w:pPr>
          </w:p>
        </w:tc>
        <w:tc>
          <w:tcPr>
            <w:tcW w:w="185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DEFFC61" w14:textId="77777777" w:rsidR="001D0FFD" w:rsidRPr="002C39CC" w:rsidRDefault="001D0FFD" w:rsidP="002C39CC">
            <w:pPr>
              <w:spacing w:after="120" w:line="240" w:lineRule="auto"/>
              <w:rPr>
                <w:rFonts w:cstheme="minorHAnsi"/>
              </w:rPr>
            </w:pPr>
          </w:p>
        </w:tc>
        <w:tc>
          <w:tcPr>
            <w:tcW w:w="18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AB1F080" w14:textId="77777777" w:rsidR="001D0FFD" w:rsidRPr="002C39CC" w:rsidRDefault="001D0FFD" w:rsidP="002C39CC">
            <w:pPr>
              <w:spacing w:after="120" w:line="240" w:lineRule="auto"/>
              <w:rPr>
                <w:rFonts w:cstheme="minorHAnsi"/>
              </w:rPr>
            </w:pPr>
          </w:p>
        </w:tc>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764417B" w14:textId="77777777" w:rsidR="001D0FFD" w:rsidRPr="002C39CC" w:rsidRDefault="001D0FFD" w:rsidP="002C39CC">
            <w:pPr>
              <w:spacing w:after="120" w:line="240" w:lineRule="auto"/>
              <w:rPr>
                <w:rFonts w:cstheme="minorHAnsi"/>
              </w:rPr>
            </w:pPr>
          </w:p>
        </w:tc>
      </w:tr>
      <w:tr w:rsidR="001D0FFD" w:rsidRPr="002C39CC" w14:paraId="64691331" w14:textId="77777777" w:rsidTr="001D0FFD">
        <w:trPr>
          <w:trHeight w:val="399"/>
        </w:trPr>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A947AD8" w14:textId="77777777" w:rsidR="001D0FFD" w:rsidRPr="002C39CC" w:rsidRDefault="001D0FFD" w:rsidP="002C39CC">
            <w:pPr>
              <w:tabs>
                <w:tab w:val="left" w:pos="675"/>
                <w:tab w:val="left" w:pos="1264"/>
              </w:tabs>
              <w:spacing w:after="120" w:line="240" w:lineRule="auto"/>
              <w:ind w:left="85"/>
              <w:rPr>
                <w:rFonts w:cstheme="minorHAnsi"/>
              </w:rPr>
            </w:pPr>
          </w:p>
        </w:tc>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D39861D" w14:textId="77777777" w:rsidR="001D0FFD" w:rsidRPr="002C39CC" w:rsidRDefault="001D0FFD" w:rsidP="002C39CC">
            <w:pPr>
              <w:spacing w:after="120" w:line="240" w:lineRule="auto"/>
              <w:rPr>
                <w:rFonts w:cstheme="minorHAnsi"/>
              </w:rPr>
            </w:pPr>
          </w:p>
        </w:tc>
        <w:tc>
          <w:tcPr>
            <w:tcW w:w="12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2DAD19D" w14:textId="77777777" w:rsidR="001D0FFD" w:rsidRPr="002C39CC" w:rsidRDefault="001D0FFD" w:rsidP="002C39CC">
            <w:pPr>
              <w:spacing w:after="120" w:line="240" w:lineRule="auto"/>
              <w:rPr>
                <w:rFonts w:cstheme="minorHAnsi"/>
              </w:rPr>
            </w:pPr>
          </w:p>
        </w:tc>
        <w:tc>
          <w:tcPr>
            <w:tcW w:w="21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FA84E06" w14:textId="77777777" w:rsidR="001D0FFD" w:rsidRPr="002C39CC" w:rsidRDefault="001D0FFD" w:rsidP="002C39CC">
            <w:pPr>
              <w:spacing w:after="120" w:line="240" w:lineRule="auto"/>
              <w:rPr>
                <w:rFonts w:cstheme="minorHAnsi"/>
              </w:rPr>
            </w:pPr>
          </w:p>
        </w:tc>
        <w:tc>
          <w:tcPr>
            <w:tcW w:w="154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6C61BCA" w14:textId="77777777" w:rsidR="001D0FFD" w:rsidRPr="002C39CC" w:rsidRDefault="001D0FFD" w:rsidP="002C39CC">
            <w:pPr>
              <w:spacing w:after="120" w:line="240" w:lineRule="auto"/>
              <w:rPr>
                <w:rFonts w:cstheme="minorHAnsi"/>
              </w:rPr>
            </w:pPr>
          </w:p>
        </w:tc>
        <w:tc>
          <w:tcPr>
            <w:tcW w:w="185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924E589" w14:textId="77777777" w:rsidR="001D0FFD" w:rsidRPr="002C39CC" w:rsidRDefault="001D0FFD" w:rsidP="002C39CC">
            <w:pPr>
              <w:spacing w:after="120" w:line="240" w:lineRule="auto"/>
              <w:rPr>
                <w:rFonts w:cstheme="minorHAnsi"/>
              </w:rPr>
            </w:pPr>
          </w:p>
        </w:tc>
        <w:tc>
          <w:tcPr>
            <w:tcW w:w="18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7866161" w14:textId="77777777" w:rsidR="001D0FFD" w:rsidRPr="002C39CC" w:rsidRDefault="001D0FFD" w:rsidP="002C39CC">
            <w:pPr>
              <w:spacing w:after="120" w:line="240" w:lineRule="auto"/>
              <w:rPr>
                <w:rFonts w:cstheme="minorHAnsi"/>
              </w:rPr>
            </w:pPr>
          </w:p>
        </w:tc>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952B150" w14:textId="77777777" w:rsidR="001D0FFD" w:rsidRPr="002C39CC" w:rsidRDefault="001D0FFD" w:rsidP="002C39CC">
            <w:pPr>
              <w:spacing w:after="120" w:line="240" w:lineRule="auto"/>
              <w:rPr>
                <w:rFonts w:cstheme="minorHAnsi"/>
              </w:rPr>
            </w:pPr>
          </w:p>
        </w:tc>
      </w:tr>
      <w:tr w:rsidR="001D0FFD" w:rsidRPr="002C39CC" w14:paraId="4D7EC653" w14:textId="77777777" w:rsidTr="001D0FFD">
        <w:trPr>
          <w:trHeight w:val="399"/>
        </w:trPr>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E12236E" w14:textId="77777777" w:rsidR="001D0FFD" w:rsidRPr="002C39CC" w:rsidRDefault="001D0FFD" w:rsidP="002C39CC">
            <w:pPr>
              <w:tabs>
                <w:tab w:val="left" w:pos="675"/>
                <w:tab w:val="left" w:pos="1264"/>
              </w:tabs>
              <w:spacing w:after="120" w:line="240" w:lineRule="auto"/>
              <w:ind w:left="85"/>
              <w:rPr>
                <w:rFonts w:cstheme="minorHAnsi"/>
              </w:rPr>
            </w:pPr>
          </w:p>
        </w:tc>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8E60AA1" w14:textId="77777777" w:rsidR="001D0FFD" w:rsidRPr="002C39CC" w:rsidRDefault="001D0FFD" w:rsidP="002C39CC">
            <w:pPr>
              <w:spacing w:after="120" w:line="240" w:lineRule="auto"/>
              <w:rPr>
                <w:rFonts w:cstheme="minorHAnsi"/>
              </w:rPr>
            </w:pPr>
          </w:p>
        </w:tc>
        <w:tc>
          <w:tcPr>
            <w:tcW w:w="12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C3289E4" w14:textId="77777777" w:rsidR="001D0FFD" w:rsidRPr="002C39CC" w:rsidRDefault="001D0FFD" w:rsidP="002C39CC">
            <w:pPr>
              <w:spacing w:after="120" w:line="240" w:lineRule="auto"/>
              <w:rPr>
                <w:rFonts w:cstheme="minorHAnsi"/>
              </w:rPr>
            </w:pPr>
          </w:p>
        </w:tc>
        <w:tc>
          <w:tcPr>
            <w:tcW w:w="21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9E0F401" w14:textId="77777777" w:rsidR="001D0FFD" w:rsidRPr="002C39CC" w:rsidRDefault="001D0FFD" w:rsidP="002C39CC">
            <w:pPr>
              <w:spacing w:after="120" w:line="240" w:lineRule="auto"/>
              <w:rPr>
                <w:rFonts w:cstheme="minorHAnsi"/>
              </w:rPr>
            </w:pPr>
          </w:p>
        </w:tc>
        <w:tc>
          <w:tcPr>
            <w:tcW w:w="154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5FD8DBA" w14:textId="77777777" w:rsidR="001D0FFD" w:rsidRPr="002C39CC" w:rsidRDefault="001D0FFD" w:rsidP="002C39CC">
            <w:pPr>
              <w:spacing w:after="120" w:line="240" w:lineRule="auto"/>
              <w:rPr>
                <w:rFonts w:cstheme="minorHAnsi"/>
              </w:rPr>
            </w:pPr>
          </w:p>
        </w:tc>
        <w:tc>
          <w:tcPr>
            <w:tcW w:w="185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B32D75C" w14:textId="77777777" w:rsidR="001D0FFD" w:rsidRPr="002C39CC" w:rsidRDefault="001D0FFD" w:rsidP="002C39CC">
            <w:pPr>
              <w:spacing w:after="120" w:line="240" w:lineRule="auto"/>
              <w:rPr>
                <w:rFonts w:cstheme="minorHAnsi"/>
              </w:rPr>
            </w:pPr>
          </w:p>
        </w:tc>
        <w:tc>
          <w:tcPr>
            <w:tcW w:w="18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7CC681" w14:textId="77777777" w:rsidR="001D0FFD" w:rsidRPr="002C39CC" w:rsidRDefault="001D0FFD" w:rsidP="002C39CC">
            <w:pPr>
              <w:spacing w:after="120" w:line="240" w:lineRule="auto"/>
              <w:rPr>
                <w:rFonts w:cstheme="minorHAnsi"/>
              </w:rPr>
            </w:pPr>
          </w:p>
        </w:tc>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5D813DD" w14:textId="77777777" w:rsidR="001D0FFD" w:rsidRPr="002C39CC" w:rsidRDefault="001D0FFD" w:rsidP="002C39CC">
            <w:pPr>
              <w:spacing w:after="120" w:line="240" w:lineRule="auto"/>
              <w:rPr>
                <w:rFonts w:cstheme="minorHAnsi"/>
              </w:rPr>
            </w:pPr>
          </w:p>
        </w:tc>
      </w:tr>
      <w:tr w:rsidR="001D0FFD" w:rsidRPr="002C39CC" w14:paraId="6747B9DE" w14:textId="77777777" w:rsidTr="001D0FFD">
        <w:trPr>
          <w:trHeight w:val="399"/>
        </w:trPr>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38B2B1B" w14:textId="77777777" w:rsidR="001D0FFD" w:rsidRPr="002C39CC" w:rsidRDefault="001D0FFD" w:rsidP="002C39CC">
            <w:pPr>
              <w:tabs>
                <w:tab w:val="left" w:pos="675"/>
                <w:tab w:val="left" w:pos="1264"/>
              </w:tabs>
              <w:spacing w:after="120" w:line="240" w:lineRule="auto"/>
              <w:ind w:left="85"/>
              <w:rPr>
                <w:rFonts w:cstheme="minorHAnsi"/>
              </w:rPr>
            </w:pPr>
          </w:p>
        </w:tc>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D017330" w14:textId="77777777" w:rsidR="001D0FFD" w:rsidRPr="002C39CC" w:rsidRDefault="001D0FFD" w:rsidP="002C39CC">
            <w:pPr>
              <w:spacing w:after="120" w:line="240" w:lineRule="auto"/>
              <w:rPr>
                <w:rFonts w:cstheme="minorHAnsi"/>
              </w:rPr>
            </w:pPr>
          </w:p>
        </w:tc>
        <w:tc>
          <w:tcPr>
            <w:tcW w:w="12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BACE41D" w14:textId="77777777" w:rsidR="001D0FFD" w:rsidRPr="002C39CC" w:rsidRDefault="001D0FFD" w:rsidP="002C39CC">
            <w:pPr>
              <w:spacing w:after="120" w:line="240" w:lineRule="auto"/>
              <w:rPr>
                <w:rFonts w:cstheme="minorHAnsi"/>
              </w:rPr>
            </w:pPr>
          </w:p>
        </w:tc>
        <w:tc>
          <w:tcPr>
            <w:tcW w:w="21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2B7E0AF" w14:textId="77777777" w:rsidR="001D0FFD" w:rsidRPr="002C39CC" w:rsidRDefault="001D0FFD" w:rsidP="002C39CC">
            <w:pPr>
              <w:spacing w:after="120" w:line="240" w:lineRule="auto"/>
              <w:rPr>
                <w:rFonts w:cstheme="minorHAnsi"/>
              </w:rPr>
            </w:pPr>
          </w:p>
        </w:tc>
        <w:tc>
          <w:tcPr>
            <w:tcW w:w="154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3338398" w14:textId="77777777" w:rsidR="001D0FFD" w:rsidRPr="002C39CC" w:rsidRDefault="001D0FFD" w:rsidP="002C39CC">
            <w:pPr>
              <w:spacing w:after="120" w:line="240" w:lineRule="auto"/>
              <w:rPr>
                <w:rFonts w:cstheme="minorHAnsi"/>
              </w:rPr>
            </w:pPr>
          </w:p>
        </w:tc>
        <w:tc>
          <w:tcPr>
            <w:tcW w:w="185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A4C5F3F" w14:textId="77777777" w:rsidR="001D0FFD" w:rsidRPr="002C39CC" w:rsidRDefault="001D0FFD" w:rsidP="002C39CC">
            <w:pPr>
              <w:spacing w:after="120" w:line="240" w:lineRule="auto"/>
              <w:rPr>
                <w:rFonts w:cstheme="minorHAnsi"/>
              </w:rPr>
            </w:pPr>
          </w:p>
        </w:tc>
        <w:tc>
          <w:tcPr>
            <w:tcW w:w="18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EEEC5A1" w14:textId="77777777" w:rsidR="001D0FFD" w:rsidRPr="002C39CC" w:rsidRDefault="001D0FFD" w:rsidP="002C39CC">
            <w:pPr>
              <w:spacing w:after="120" w:line="240" w:lineRule="auto"/>
              <w:rPr>
                <w:rFonts w:cstheme="minorHAnsi"/>
              </w:rPr>
            </w:pPr>
          </w:p>
        </w:tc>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920B836" w14:textId="77777777" w:rsidR="001D0FFD" w:rsidRPr="002C39CC" w:rsidRDefault="001D0FFD" w:rsidP="002C39CC">
            <w:pPr>
              <w:spacing w:after="120" w:line="240" w:lineRule="auto"/>
              <w:rPr>
                <w:rFonts w:cstheme="minorHAnsi"/>
              </w:rPr>
            </w:pPr>
          </w:p>
        </w:tc>
      </w:tr>
    </w:tbl>
    <w:p w14:paraId="753C689A" w14:textId="62041331" w:rsidR="00E00DAA" w:rsidRPr="002C39CC" w:rsidRDefault="00E00DAA" w:rsidP="002C39CC">
      <w:pPr>
        <w:tabs>
          <w:tab w:val="center" w:pos="936"/>
          <w:tab w:val="center" w:pos="2652"/>
          <w:tab w:val="center" w:pos="4368"/>
          <w:tab w:val="center" w:pos="6240"/>
          <w:tab w:val="center" w:pos="7956"/>
          <w:tab w:val="center" w:pos="9750"/>
          <w:tab w:val="center" w:pos="11544"/>
          <w:tab w:val="center" w:pos="13260"/>
        </w:tabs>
        <w:spacing w:after="120" w:line="240" w:lineRule="auto"/>
        <w:rPr>
          <w:rFonts w:cstheme="minorHAnsi"/>
          <w:noProof/>
        </w:rPr>
      </w:pPr>
    </w:p>
    <w:sectPr w:rsidR="00E00DAA" w:rsidRPr="002C39CC" w:rsidSect="002C39CC">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BBC43" w14:textId="77777777" w:rsidR="00891336" w:rsidRDefault="00891336" w:rsidP="00895400">
      <w:pPr>
        <w:spacing w:after="0" w:line="240" w:lineRule="auto"/>
      </w:pPr>
      <w:r>
        <w:separator/>
      </w:r>
    </w:p>
  </w:endnote>
  <w:endnote w:type="continuationSeparator" w:id="0">
    <w:p w14:paraId="6DDE279F" w14:textId="77777777" w:rsidR="00891336" w:rsidRDefault="00891336"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FE91" w14:textId="77777777" w:rsidR="00891336" w:rsidRDefault="00891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15363"/>
      <w:docPartObj>
        <w:docPartGallery w:val="Page Numbers (Bottom of Page)"/>
        <w:docPartUnique/>
      </w:docPartObj>
    </w:sdtPr>
    <w:sdtEndPr>
      <w:rPr>
        <w:noProof/>
      </w:rPr>
    </w:sdtEndPr>
    <w:sdtContent>
      <w:p w14:paraId="6C690CE8" w14:textId="558A4EF9" w:rsidR="00891336" w:rsidRDefault="00891336" w:rsidP="00DB78F2">
        <w:pPr>
          <w:pStyle w:val="Footer"/>
          <w:jc w:val="center"/>
        </w:pPr>
        <w:r>
          <w:fldChar w:fldCharType="begin"/>
        </w:r>
        <w:r>
          <w:instrText xml:space="preserve"> PAGE   \* MERGEFORMAT </w:instrText>
        </w:r>
        <w:r>
          <w:fldChar w:fldCharType="separate"/>
        </w:r>
        <w:r w:rsidR="00CE3DDA">
          <w:rPr>
            <w:noProof/>
          </w:rPr>
          <w:t>20</w:t>
        </w:r>
        <w:r>
          <w:rPr>
            <w:noProof/>
          </w:rPr>
          <w:fldChar w:fldCharType="end"/>
        </w:r>
      </w:p>
    </w:sdtContent>
  </w:sdt>
  <w:p w14:paraId="4402DCFE" w14:textId="77777777" w:rsidR="00891336" w:rsidRDefault="00891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FA2F" w14:textId="77777777" w:rsidR="00891336" w:rsidRDefault="0089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D47CD" w14:textId="77777777" w:rsidR="00891336" w:rsidRDefault="00891336" w:rsidP="00895400">
      <w:pPr>
        <w:spacing w:after="0" w:line="240" w:lineRule="auto"/>
      </w:pPr>
      <w:r>
        <w:separator/>
      </w:r>
    </w:p>
  </w:footnote>
  <w:footnote w:type="continuationSeparator" w:id="0">
    <w:p w14:paraId="6AFA61C3" w14:textId="77777777" w:rsidR="00891336" w:rsidRDefault="00891336"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A0FA" w14:textId="77777777" w:rsidR="00891336" w:rsidRDefault="00891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8D09" w14:textId="662B600E" w:rsidR="00891336" w:rsidRDefault="00891336" w:rsidP="00125A0C">
    <w:pPr>
      <w:pStyle w:val="Header"/>
      <w:tabs>
        <w:tab w:val="clear" w:pos="4513"/>
        <w:tab w:val="clear" w:pos="9026"/>
        <w:tab w:val="left" w:pos="1500"/>
      </w:tabs>
    </w:pPr>
    <w:r>
      <w:tab/>
    </w:r>
  </w:p>
  <w:p w14:paraId="034682F7" w14:textId="77777777" w:rsidR="00891336" w:rsidRPr="00905523" w:rsidRDefault="00891336">
    <w:pPr>
      <w:pStyle w:val="Header"/>
      <w:rPr>
        <w:b/>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4861" w14:textId="2910F5B2" w:rsidR="00891336" w:rsidRDefault="00891336">
    <w:pPr>
      <w:pStyle w:val="Header"/>
    </w:pPr>
    <w:r>
      <w:rPr>
        <w:noProof/>
        <w:lang w:eastAsia="en-GB"/>
      </w:rPr>
      <w:drawing>
        <wp:anchor distT="0" distB="0" distL="114300" distR="114300" simplePos="0" relativeHeight="251659264" behindDoc="1" locked="0" layoutInCell="1" allowOverlap="1" wp14:anchorId="0AAE63C4" wp14:editId="493D48A9">
          <wp:simplePos x="0" y="0"/>
          <wp:positionH relativeFrom="margin">
            <wp:align>left</wp:align>
          </wp:positionH>
          <wp:positionV relativeFrom="page">
            <wp:posOffset>421784</wp:posOffset>
          </wp:positionV>
          <wp:extent cx="1381125" cy="801313"/>
          <wp:effectExtent l="0" t="0" r="0" b="0"/>
          <wp:wrapNone/>
          <wp:docPr id="80" name="Picture 80"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ECF"/>
    <w:multiLevelType w:val="multilevel"/>
    <w:tmpl w:val="EBA00D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243DC5"/>
    <w:multiLevelType w:val="hybridMultilevel"/>
    <w:tmpl w:val="E19A6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A008FF"/>
    <w:multiLevelType w:val="multilevel"/>
    <w:tmpl w:val="82E4D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146FC1"/>
    <w:multiLevelType w:val="multilevel"/>
    <w:tmpl w:val="DF1EFC8C"/>
    <w:lvl w:ilvl="0">
      <w:start w:val="1"/>
      <w:numFmt w:val="decimal"/>
      <w:lvlText w:val="%1."/>
      <w:lvlJc w:val="left"/>
      <w:pPr>
        <w:ind w:left="644" w:hanging="360"/>
      </w:pPr>
      <w:rPr>
        <w:rFonts w:hint="default"/>
      </w:rPr>
    </w:lvl>
    <w:lvl w:ilvl="1">
      <w:start w:val="1"/>
      <w:numFmt w:val="decimal"/>
      <w:lvlText w:val="%1.%2"/>
      <w:lvlJc w:val="left"/>
      <w:pPr>
        <w:ind w:left="1003" w:hanging="720"/>
      </w:p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0D8A17E5"/>
    <w:multiLevelType w:val="hybridMultilevel"/>
    <w:tmpl w:val="D428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C730D"/>
    <w:multiLevelType w:val="multilevel"/>
    <w:tmpl w:val="EF900C4A"/>
    <w:lvl w:ilvl="0">
      <w:start w:val="13"/>
      <w:numFmt w:val="decimal"/>
      <w:lvlText w:val="%1"/>
      <w:lvlJc w:val="left"/>
      <w:pPr>
        <w:ind w:left="390" w:hanging="390"/>
      </w:pPr>
      <w:rPr>
        <w:rFonts w:hint="default"/>
      </w:rPr>
    </w:lvl>
    <w:lvl w:ilvl="1">
      <w:start w:val="1"/>
      <w:numFmt w:val="decimal"/>
      <w:lvlText w:val="%1.%2"/>
      <w:lvlJc w:val="left"/>
      <w:pPr>
        <w:ind w:left="958" w:hanging="39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11E241B3"/>
    <w:multiLevelType w:val="multilevel"/>
    <w:tmpl w:val="82D8FA96"/>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687EE1"/>
    <w:multiLevelType w:val="hybridMultilevel"/>
    <w:tmpl w:val="92C65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1C6FEF"/>
    <w:multiLevelType w:val="hybridMultilevel"/>
    <w:tmpl w:val="30DCBA9C"/>
    <w:lvl w:ilvl="0" w:tplc="FFFFFFFF">
      <w:start w:val="1"/>
      <w:numFmt w:val="bullet"/>
      <w:pStyle w:val="List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AA1F27"/>
    <w:multiLevelType w:val="hybridMultilevel"/>
    <w:tmpl w:val="B4C47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D0460E"/>
    <w:multiLevelType w:val="multilevel"/>
    <w:tmpl w:val="37423B20"/>
    <w:lvl w:ilvl="0">
      <w:start w:val="1"/>
      <w:numFmt w:val="decimal"/>
      <w:pStyle w:val="Heading1"/>
      <w:lvlText w:val="%1"/>
      <w:lvlJc w:val="left"/>
      <w:pPr>
        <w:ind w:left="1850" w:hanging="432"/>
      </w:pPr>
      <w:rPr>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Heading2"/>
      <w:lvlText w:val="%1.%2"/>
      <w:lvlJc w:val="left"/>
      <w:pPr>
        <w:ind w:left="1427" w:hanging="576"/>
      </w:pPr>
      <w:rPr>
        <w:b w:val="0"/>
        <w:i w:val="0"/>
        <w:sz w:val="22"/>
        <w:szCs w:val="22"/>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1631B4"/>
    <w:multiLevelType w:val="multilevel"/>
    <w:tmpl w:val="1D861F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207F1"/>
    <w:multiLevelType w:val="hybridMultilevel"/>
    <w:tmpl w:val="B700FC0C"/>
    <w:lvl w:ilvl="0" w:tplc="68FE5B30">
      <w:start w:val="1"/>
      <w:numFmt w:val="bullet"/>
      <w:lvlText w:val=""/>
      <w:lvlJc w:val="left"/>
      <w:pPr>
        <w:tabs>
          <w:tab w:val="num" w:pos="986"/>
        </w:tabs>
        <w:ind w:left="939" w:hanging="313"/>
      </w:pPr>
      <w:rPr>
        <w:rFonts w:ascii="Symbol" w:hAnsi="Symbol" w:hint="default"/>
      </w:rPr>
    </w:lvl>
    <w:lvl w:ilvl="1" w:tplc="08090003">
      <w:start w:val="1"/>
      <w:numFmt w:val="bullet"/>
      <w:lvlText w:val=""/>
      <w:lvlJc w:val="left"/>
      <w:pPr>
        <w:tabs>
          <w:tab w:val="num" w:pos="1358"/>
        </w:tabs>
        <w:ind w:left="1358" w:hanging="360"/>
      </w:pPr>
      <w:rPr>
        <w:rFonts w:ascii="Wingdings" w:hAnsi="Wingdings" w:hint="default"/>
      </w:rPr>
    </w:lvl>
    <w:lvl w:ilvl="2" w:tplc="08090005">
      <w:start w:val="1"/>
      <w:numFmt w:val="bullet"/>
      <w:lvlText w:val=""/>
      <w:lvlJc w:val="left"/>
      <w:pPr>
        <w:tabs>
          <w:tab w:val="num" w:pos="2078"/>
        </w:tabs>
        <w:ind w:left="2078" w:hanging="360"/>
      </w:pPr>
      <w:rPr>
        <w:rFonts w:ascii="Wingdings" w:hAnsi="Wingdings" w:hint="default"/>
      </w:rPr>
    </w:lvl>
    <w:lvl w:ilvl="3" w:tplc="08090001">
      <w:start w:val="1"/>
      <w:numFmt w:val="bullet"/>
      <w:lvlText w:val=""/>
      <w:lvlJc w:val="left"/>
      <w:pPr>
        <w:tabs>
          <w:tab w:val="num" w:pos="2798"/>
        </w:tabs>
        <w:ind w:left="2798" w:hanging="360"/>
      </w:pPr>
      <w:rPr>
        <w:rFonts w:ascii="Symbol" w:hAnsi="Symbol" w:hint="default"/>
      </w:rPr>
    </w:lvl>
    <w:lvl w:ilvl="4" w:tplc="08090003">
      <w:start w:val="1"/>
      <w:numFmt w:val="bullet"/>
      <w:lvlText w:val="o"/>
      <w:lvlJc w:val="left"/>
      <w:pPr>
        <w:tabs>
          <w:tab w:val="num" w:pos="3518"/>
        </w:tabs>
        <w:ind w:left="3518" w:hanging="360"/>
      </w:pPr>
      <w:rPr>
        <w:rFonts w:ascii="Courier New" w:hAnsi="Courier New" w:hint="default"/>
      </w:rPr>
    </w:lvl>
    <w:lvl w:ilvl="5" w:tplc="08090005" w:tentative="1">
      <w:start w:val="1"/>
      <w:numFmt w:val="bullet"/>
      <w:lvlText w:val=""/>
      <w:lvlJc w:val="left"/>
      <w:pPr>
        <w:tabs>
          <w:tab w:val="num" w:pos="4238"/>
        </w:tabs>
        <w:ind w:left="4238" w:hanging="360"/>
      </w:pPr>
      <w:rPr>
        <w:rFonts w:ascii="Wingdings" w:hAnsi="Wingdings" w:hint="default"/>
      </w:rPr>
    </w:lvl>
    <w:lvl w:ilvl="6" w:tplc="08090001" w:tentative="1">
      <w:start w:val="1"/>
      <w:numFmt w:val="bullet"/>
      <w:lvlText w:val=""/>
      <w:lvlJc w:val="left"/>
      <w:pPr>
        <w:tabs>
          <w:tab w:val="num" w:pos="4958"/>
        </w:tabs>
        <w:ind w:left="4958" w:hanging="360"/>
      </w:pPr>
      <w:rPr>
        <w:rFonts w:ascii="Symbol" w:hAnsi="Symbol" w:hint="default"/>
      </w:rPr>
    </w:lvl>
    <w:lvl w:ilvl="7" w:tplc="08090003" w:tentative="1">
      <w:start w:val="1"/>
      <w:numFmt w:val="bullet"/>
      <w:lvlText w:val="o"/>
      <w:lvlJc w:val="left"/>
      <w:pPr>
        <w:tabs>
          <w:tab w:val="num" w:pos="5678"/>
        </w:tabs>
        <w:ind w:left="5678" w:hanging="360"/>
      </w:pPr>
      <w:rPr>
        <w:rFonts w:ascii="Courier New" w:hAnsi="Courier New" w:hint="default"/>
      </w:rPr>
    </w:lvl>
    <w:lvl w:ilvl="8" w:tplc="08090005" w:tentative="1">
      <w:start w:val="1"/>
      <w:numFmt w:val="bullet"/>
      <w:lvlText w:val=""/>
      <w:lvlJc w:val="left"/>
      <w:pPr>
        <w:tabs>
          <w:tab w:val="num" w:pos="6398"/>
        </w:tabs>
        <w:ind w:left="6398" w:hanging="360"/>
      </w:pPr>
      <w:rPr>
        <w:rFonts w:ascii="Wingdings" w:hAnsi="Wingdings" w:hint="default"/>
      </w:rPr>
    </w:lvl>
  </w:abstractNum>
  <w:abstractNum w:abstractNumId="15" w15:restartNumberingAfterBreak="0">
    <w:nsid w:val="24B61778"/>
    <w:multiLevelType w:val="multilevel"/>
    <w:tmpl w:val="F378EE5E"/>
    <w:lvl w:ilvl="0">
      <w:start w:val="11"/>
      <w:numFmt w:val="decimal"/>
      <w:lvlText w:val="%1"/>
      <w:lvlJc w:val="left"/>
      <w:pPr>
        <w:ind w:left="390" w:hanging="390"/>
      </w:pPr>
      <w:rPr>
        <w:rFonts w:hint="default"/>
      </w:rPr>
    </w:lvl>
    <w:lvl w:ilvl="1">
      <w:start w:val="1"/>
      <w:numFmt w:val="decimal"/>
      <w:lvlText w:val="%1.%2"/>
      <w:lvlJc w:val="left"/>
      <w:pPr>
        <w:ind w:left="958" w:hanging="39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6" w15:restartNumberingAfterBreak="0">
    <w:nsid w:val="26AB1805"/>
    <w:multiLevelType w:val="multilevel"/>
    <w:tmpl w:val="733E9344"/>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041B7D"/>
    <w:multiLevelType w:val="multilevel"/>
    <w:tmpl w:val="8EB407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AF3ABA"/>
    <w:multiLevelType w:val="hybridMultilevel"/>
    <w:tmpl w:val="475E5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102C7"/>
    <w:multiLevelType w:val="hybridMultilevel"/>
    <w:tmpl w:val="8CDE88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456D28D7"/>
    <w:multiLevelType w:val="multilevel"/>
    <w:tmpl w:val="9C780D8E"/>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53E84483"/>
    <w:multiLevelType w:val="multilevel"/>
    <w:tmpl w:val="28DAB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BF4726"/>
    <w:multiLevelType w:val="multilevel"/>
    <w:tmpl w:val="652A6D0E"/>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2624D2"/>
    <w:multiLevelType w:val="multilevel"/>
    <w:tmpl w:val="B07298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523461"/>
    <w:multiLevelType w:val="multilevel"/>
    <w:tmpl w:val="8C50639E"/>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D15BB4"/>
    <w:multiLevelType w:val="multilevel"/>
    <w:tmpl w:val="970AE38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E50900"/>
    <w:multiLevelType w:val="multilevel"/>
    <w:tmpl w:val="D8107B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AE80C3C"/>
    <w:multiLevelType w:val="multilevel"/>
    <w:tmpl w:val="F4A4FE54"/>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0B5A9A"/>
    <w:multiLevelType w:val="multilevel"/>
    <w:tmpl w:val="6C0ECF1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B23EF7"/>
    <w:multiLevelType w:val="hybridMultilevel"/>
    <w:tmpl w:val="7D5EDEAA"/>
    <w:lvl w:ilvl="0" w:tplc="D1F2D4E2">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E6EDB"/>
    <w:multiLevelType w:val="multilevel"/>
    <w:tmpl w:val="512C6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761854"/>
    <w:multiLevelType w:val="hybridMultilevel"/>
    <w:tmpl w:val="68A87012"/>
    <w:lvl w:ilvl="0" w:tplc="0809000F">
      <w:start w:val="1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70D064E"/>
    <w:multiLevelType w:val="multilevel"/>
    <w:tmpl w:val="05AE32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C5457D"/>
    <w:multiLevelType w:val="hybridMultilevel"/>
    <w:tmpl w:val="1E16A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8340C"/>
    <w:multiLevelType w:val="multilevel"/>
    <w:tmpl w:val="EC24A440"/>
    <w:lvl w:ilvl="0">
      <w:start w:val="11"/>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19"/>
  </w:num>
  <w:num w:numId="2">
    <w:abstractNumId w:val="4"/>
  </w:num>
  <w:num w:numId="3">
    <w:abstractNumId w:val="9"/>
  </w:num>
  <w:num w:numId="4">
    <w:abstractNumId w:val="27"/>
  </w:num>
  <w:num w:numId="5">
    <w:abstractNumId w:val="22"/>
  </w:num>
  <w:num w:numId="6">
    <w:abstractNumId w:val="31"/>
  </w:num>
  <w:num w:numId="7">
    <w:abstractNumId w:val="11"/>
  </w:num>
  <w:num w:numId="8">
    <w:abstractNumId w:val="20"/>
  </w:num>
  <w:num w:numId="9">
    <w:abstractNumId w:val="33"/>
  </w:num>
  <w:num w:numId="10">
    <w:abstractNumId w:val="2"/>
  </w:num>
  <w:num w:numId="11">
    <w:abstractNumId w:val="8"/>
  </w:num>
  <w:num w:numId="12">
    <w:abstractNumId w:val="14"/>
  </w:num>
  <w:num w:numId="13">
    <w:abstractNumId w:val="16"/>
  </w:num>
  <w:num w:numId="14">
    <w:abstractNumId w:val="6"/>
  </w:num>
  <w:num w:numId="15">
    <w:abstractNumId w:val="24"/>
  </w:num>
  <w:num w:numId="16">
    <w:abstractNumId w:val="34"/>
  </w:num>
  <w:num w:numId="17">
    <w:abstractNumId w:val="12"/>
  </w:num>
  <w:num w:numId="18">
    <w:abstractNumId w:val="29"/>
  </w:num>
  <w:num w:numId="19">
    <w:abstractNumId w:val="17"/>
  </w:num>
  <w:num w:numId="20">
    <w:abstractNumId w:val="36"/>
  </w:num>
  <w:num w:numId="21">
    <w:abstractNumId w:val="0"/>
  </w:num>
  <w:num w:numId="22">
    <w:abstractNumId w:val="25"/>
  </w:num>
  <w:num w:numId="23">
    <w:abstractNumId w:val="32"/>
  </w:num>
  <w:num w:numId="24">
    <w:abstractNumId w:val="30"/>
  </w:num>
  <w:num w:numId="25">
    <w:abstractNumId w:val="5"/>
  </w:num>
  <w:num w:numId="26">
    <w:abstractNumId w:val="26"/>
  </w:num>
  <w:num w:numId="27">
    <w:abstractNumId w:val="15"/>
  </w:num>
  <w:num w:numId="28">
    <w:abstractNumId w:val="39"/>
  </w:num>
  <w:num w:numId="29">
    <w:abstractNumId w:val="3"/>
  </w:num>
  <w:num w:numId="30">
    <w:abstractNumId w:val="38"/>
  </w:num>
  <w:num w:numId="31">
    <w:abstractNumId w:val="23"/>
  </w:num>
  <w:num w:numId="32">
    <w:abstractNumId w:val="13"/>
  </w:num>
  <w:num w:numId="33">
    <w:abstractNumId w:val="37"/>
  </w:num>
  <w:num w:numId="34">
    <w:abstractNumId w:val="28"/>
  </w:num>
  <w:num w:numId="35">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8"/>
  </w:num>
  <w:num w:numId="38">
    <w:abstractNumId w:val="10"/>
  </w:num>
  <w:num w:numId="39">
    <w:abstractNumId w:val="7"/>
  </w:num>
  <w:num w:numId="40">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00"/>
    <w:rsid w:val="00026993"/>
    <w:rsid w:val="00055F2A"/>
    <w:rsid w:val="0008262A"/>
    <w:rsid w:val="000873C5"/>
    <w:rsid w:val="00100B80"/>
    <w:rsid w:val="00125A0C"/>
    <w:rsid w:val="001623FE"/>
    <w:rsid w:val="001676EC"/>
    <w:rsid w:val="0018351C"/>
    <w:rsid w:val="00190763"/>
    <w:rsid w:val="001C403A"/>
    <w:rsid w:val="001D0FFD"/>
    <w:rsid w:val="001E5547"/>
    <w:rsid w:val="001F3286"/>
    <w:rsid w:val="00214586"/>
    <w:rsid w:val="00262418"/>
    <w:rsid w:val="00275A34"/>
    <w:rsid w:val="00284F2E"/>
    <w:rsid w:val="00293410"/>
    <w:rsid w:val="00295545"/>
    <w:rsid w:val="002C359C"/>
    <w:rsid w:val="002C39CC"/>
    <w:rsid w:val="002F4188"/>
    <w:rsid w:val="00325CFB"/>
    <w:rsid w:val="00386341"/>
    <w:rsid w:val="003B48BD"/>
    <w:rsid w:val="003D44BC"/>
    <w:rsid w:val="00404CDA"/>
    <w:rsid w:val="00411B8A"/>
    <w:rsid w:val="00486698"/>
    <w:rsid w:val="0049518C"/>
    <w:rsid w:val="004B3233"/>
    <w:rsid w:val="0052335E"/>
    <w:rsid w:val="00550AB0"/>
    <w:rsid w:val="0057358F"/>
    <w:rsid w:val="005A7FF6"/>
    <w:rsid w:val="005D0C0B"/>
    <w:rsid w:val="005D36AC"/>
    <w:rsid w:val="005E1109"/>
    <w:rsid w:val="005F7A05"/>
    <w:rsid w:val="00603CAF"/>
    <w:rsid w:val="006101B3"/>
    <w:rsid w:val="006207EA"/>
    <w:rsid w:val="0065383A"/>
    <w:rsid w:val="00670E04"/>
    <w:rsid w:val="006716E2"/>
    <w:rsid w:val="00682DA7"/>
    <w:rsid w:val="00685B3F"/>
    <w:rsid w:val="006957F1"/>
    <w:rsid w:val="0069683C"/>
    <w:rsid w:val="006A1563"/>
    <w:rsid w:val="006C0D32"/>
    <w:rsid w:val="00700AA5"/>
    <w:rsid w:val="00707C77"/>
    <w:rsid w:val="00712F64"/>
    <w:rsid w:val="00720684"/>
    <w:rsid w:val="007363CB"/>
    <w:rsid w:val="007623AB"/>
    <w:rsid w:val="007F56C9"/>
    <w:rsid w:val="008869E8"/>
    <w:rsid w:val="00891336"/>
    <w:rsid w:val="00894446"/>
    <w:rsid w:val="00895400"/>
    <w:rsid w:val="008A26F8"/>
    <w:rsid w:val="008F6C9C"/>
    <w:rsid w:val="00900CE2"/>
    <w:rsid w:val="00905523"/>
    <w:rsid w:val="009269D5"/>
    <w:rsid w:val="00992726"/>
    <w:rsid w:val="00994292"/>
    <w:rsid w:val="009A1746"/>
    <w:rsid w:val="009B0CD2"/>
    <w:rsid w:val="009C2A1E"/>
    <w:rsid w:val="009E108B"/>
    <w:rsid w:val="009F4129"/>
    <w:rsid w:val="00A10751"/>
    <w:rsid w:val="00A12E46"/>
    <w:rsid w:val="00A348B6"/>
    <w:rsid w:val="00A62FDA"/>
    <w:rsid w:val="00A76BCC"/>
    <w:rsid w:val="00A85B9A"/>
    <w:rsid w:val="00A86A50"/>
    <w:rsid w:val="00AA2DDC"/>
    <w:rsid w:val="00AA5EA2"/>
    <w:rsid w:val="00AC320D"/>
    <w:rsid w:val="00AD6A3B"/>
    <w:rsid w:val="00AF6AC8"/>
    <w:rsid w:val="00AF77C0"/>
    <w:rsid w:val="00B26775"/>
    <w:rsid w:val="00B66C32"/>
    <w:rsid w:val="00B82A84"/>
    <w:rsid w:val="00C11D90"/>
    <w:rsid w:val="00C23B26"/>
    <w:rsid w:val="00C47978"/>
    <w:rsid w:val="00C56B37"/>
    <w:rsid w:val="00C93A7D"/>
    <w:rsid w:val="00CB1502"/>
    <w:rsid w:val="00CB5F44"/>
    <w:rsid w:val="00CC47FE"/>
    <w:rsid w:val="00CE3DDA"/>
    <w:rsid w:val="00D609EA"/>
    <w:rsid w:val="00D8243F"/>
    <w:rsid w:val="00D83907"/>
    <w:rsid w:val="00D90651"/>
    <w:rsid w:val="00DB78F2"/>
    <w:rsid w:val="00DD5FB6"/>
    <w:rsid w:val="00E00DAA"/>
    <w:rsid w:val="00E144B2"/>
    <w:rsid w:val="00E256D4"/>
    <w:rsid w:val="00E26404"/>
    <w:rsid w:val="00E57A32"/>
    <w:rsid w:val="00EE1FC1"/>
    <w:rsid w:val="00EF4C76"/>
    <w:rsid w:val="00F70942"/>
    <w:rsid w:val="00F94BB6"/>
    <w:rsid w:val="00FA7AF4"/>
    <w:rsid w:val="00FB0FC6"/>
    <w:rsid w:val="00FC0032"/>
    <w:rsid w:val="00FD1A82"/>
    <w:rsid w:val="262F3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359C"/>
    <w:pPr>
      <w:numPr>
        <w:numId w:val="7"/>
      </w:numPr>
      <w:spacing w:after="0" w:line="240" w:lineRule="auto"/>
      <w:ind w:left="426"/>
      <w:outlineLvl w:val="0"/>
    </w:pPr>
    <w:rPr>
      <w:rFonts w:ascii="Calibri" w:eastAsia="Times New Roman" w:hAnsi="Calibri" w:cs="Times New Roman"/>
      <w:b/>
      <w:color w:val="0C034F"/>
      <w:sz w:val="28"/>
      <w:szCs w:val="24"/>
    </w:rPr>
  </w:style>
  <w:style w:type="paragraph" w:styleId="Heading2">
    <w:name w:val="heading 2"/>
    <w:basedOn w:val="Normal"/>
    <w:next w:val="Normal"/>
    <w:link w:val="Heading2Char"/>
    <w:uiPriority w:val="9"/>
    <w:unhideWhenUsed/>
    <w:qFormat/>
    <w:rsid w:val="002C359C"/>
    <w:pPr>
      <w:numPr>
        <w:ilvl w:val="1"/>
        <w:numId w:val="7"/>
      </w:numPr>
      <w:spacing w:after="0" w:line="240" w:lineRule="auto"/>
      <w:ind w:left="567"/>
      <w:outlineLvl w:val="1"/>
    </w:pPr>
    <w:rPr>
      <w:rFonts w:ascii="Calibri" w:eastAsia="Times New Roman" w:hAnsi="Calibri" w:cs="Times New Roman"/>
      <w:szCs w:val="24"/>
    </w:rPr>
  </w:style>
  <w:style w:type="paragraph" w:styleId="Heading3">
    <w:name w:val="heading 3"/>
    <w:basedOn w:val="Normal"/>
    <w:next w:val="Normal"/>
    <w:link w:val="Heading3Char"/>
    <w:uiPriority w:val="9"/>
    <w:unhideWhenUsed/>
    <w:qFormat/>
    <w:rsid w:val="002C359C"/>
    <w:pPr>
      <w:keepNext/>
      <w:keepLines/>
      <w:numPr>
        <w:ilvl w:val="2"/>
        <w:numId w:val="7"/>
      </w:numPr>
      <w:spacing w:before="200" w:after="0" w:line="240" w:lineRule="auto"/>
      <w:outlineLvl w:val="2"/>
    </w:pPr>
    <w:rPr>
      <w:rFonts w:ascii="Cambria" w:eastAsia="Times New Roman" w:hAnsi="Cambria" w:cs="Times New Roman"/>
      <w:b/>
      <w:bCs/>
      <w:color w:val="4F81BD"/>
      <w:szCs w:val="24"/>
    </w:rPr>
  </w:style>
  <w:style w:type="paragraph" w:styleId="Heading4">
    <w:name w:val="heading 4"/>
    <w:basedOn w:val="Normal"/>
    <w:next w:val="Normal"/>
    <w:link w:val="Heading4Char"/>
    <w:uiPriority w:val="9"/>
    <w:unhideWhenUsed/>
    <w:qFormat/>
    <w:rsid w:val="002C359C"/>
    <w:pPr>
      <w:keepNext/>
      <w:keepLines/>
      <w:numPr>
        <w:ilvl w:val="3"/>
        <w:numId w:val="7"/>
      </w:numPr>
      <w:spacing w:before="200" w:after="0" w:line="240" w:lineRule="auto"/>
      <w:outlineLvl w:val="3"/>
    </w:pPr>
    <w:rPr>
      <w:rFonts w:ascii="Cambria" w:eastAsia="Times New Roman" w:hAnsi="Cambria" w:cs="Times New Roman"/>
      <w:b/>
      <w:bCs/>
      <w:i/>
      <w:iCs/>
      <w:color w:val="4F81BD"/>
      <w:szCs w:val="24"/>
    </w:rPr>
  </w:style>
  <w:style w:type="paragraph" w:styleId="Heading5">
    <w:name w:val="heading 5"/>
    <w:basedOn w:val="Normal"/>
    <w:next w:val="Normal"/>
    <w:link w:val="Heading5Char"/>
    <w:uiPriority w:val="9"/>
    <w:unhideWhenUsed/>
    <w:qFormat/>
    <w:rsid w:val="002C359C"/>
    <w:pPr>
      <w:keepNext/>
      <w:keepLines/>
      <w:numPr>
        <w:ilvl w:val="4"/>
        <w:numId w:val="7"/>
      </w:numPr>
      <w:spacing w:before="200" w:after="0" w:line="240" w:lineRule="auto"/>
      <w:outlineLvl w:val="4"/>
    </w:pPr>
    <w:rPr>
      <w:rFonts w:ascii="Cambria" w:eastAsia="Times New Roman" w:hAnsi="Cambria" w:cs="Times New Roman"/>
      <w:color w:val="243F60"/>
      <w:szCs w:val="24"/>
    </w:rPr>
  </w:style>
  <w:style w:type="paragraph" w:styleId="Heading6">
    <w:name w:val="heading 6"/>
    <w:basedOn w:val="Normal"/>
    <w:next w:val="Normal"/>
    <w:link w:val="Heading6Char"/>
    <w:uiPriority w:val="9"/>
    <w:unhideWhenUsed/>
    <w:qFormat/>
    <w:rsid w:val="002C359C"/>
    <w:pPr>
      <w:keepNext/>
      <w:keepLines/>
      <w:numPr>
        <w:ilvl w:val="5"/>
        <w:numId w:val="7"/>
      </w:numPr>
      <w:spacing w:before="200" w:after="0" w:line="240" w:lineRule="auto"/>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
    <w:unhideWhenUsed/>
    <w:qFormat/>
    <w:rsid w:val="002C359C"/>
    <w:pPr>
      <w:keepNext/>
      <w:keepLines/>
      <w:numPr>
        <w:ilvl w:val="6"/>
        <w:numId w:val="7"/>
      </w:numPr>
      <w:spacing w:before="200" w:after="0" w:line="240" w:lineRule="auto"/>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uiPriority w:val="9"/>
    <w:semiHidden/>
    <w:unhideWhenUsed/>
    <w:qFormat/>
    <w:rsid w:val="002C359C"/>
    <w:pPr>
      <w:keepNext/>
      <w:keepLines/>
      <w:numPr>
        <w:ilvl w:val="7"/>
        <w:numId w:val="7"/>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2C359C"/>
    <w:pPr>
      <w:keepNext/>
      <w:keepLines/>
      <w:numPr>
        <w:ilvl w:val="8"/>
        <w:numId w:val="7"/>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5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B0FC6"/>
    <w:pPr>
      <w:ind w:left="720"/>
      <w:contextualSpacing/>
    </w:pPr>
  </w:style>
  <w:style w:type="paragraph" w:customStyle="1" w:styleId="NumberLevel1">
    <w:name w:val="Number Level 1"/>
    <w:basedOn w:val="Normal"/>
    <w:uiPriority w:val="10"/>
    <w:qFormat/>
    <w:rsid w:val="001F3286"/>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3"/>
      </w:numPr>
    </w:pPr>
  </w:style>
  <w:style w:type="character" w:styleId="Hyperlink">
    <w:name w:val="Hyperlink"/>
    <w:basedOn w:val="DefaultParagraphFont"/>
    <w:uiPriority w:val="99"/>
    <w:unhideWhenUsed/>
    <w:rsid w:val="001F3286"/>
    <w:rPr>
      <w:color w:val="0563C1" w:themeColor="hyperlink"/>
      <w:u w:val="single"/>
    </w:rPr>
  </w:style>
  <w:style w:type="paragraph" w:styleId="BalloonText">
    <w:name w:val="Balloon Text"/>
    <w:basedOn w:val="Normal"/>
    <w:link w:val="BalloonTextChar"/>
    <w:uiPriority w:val="99"/>
    <w:semiHidden/>
    <w:unhideWhenUsed/>
    <w:rsid w:val="00E2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04"/>
    <w:rPr>
      <w:rFonts w:ascii="Segoe UI" w:hAnsi="Segoe UI" w:cs="Segoe UI"/>
      <w:sz w:val="18"/>
      <w:szCs w:val="18"/>
    </w:rPr>
  </w:style>
  <w:style w:type="character" w:styleId="CommentReference">
    <w:name w:val="annotation reference"/>
    <w:basedOn w:val="DefaultParagraphFont"/>
    <w:uiPriority w:val="99"/>
    <w:semiHidden/>
    <w:unhideWhenUsed/>
    <w:rsid w:val="005E1109"/>
    <w:rPr>
      <w:sz w:val="16"/>
      <w:szCs w:val="16"/>
    </w:rPr>
  </w:style>
  <w:style w:type="paragraph" w:styleId="CommentText">
    <w:name w:val="annotation text"/>
    <w:basedOn w:val="Normal"/>
    <w:link w:val="CommentTextChar"/>
    <w:uiPriority w:val="99"/>
    <w:semiHidden/>
    <w:unhideWhenUsed/>
    <w:rsid w:val="005E1109"/>
    <w:pPr>
      <w:spacing w:line="240" w:lineRule="auto"/>
    </w:pPr>
    <w:rPr>
      <w:sz w:val="20"/>
      <w:szCs w:val="20"/>
    </w:rPr>
  </w:style>
  <w:style w:type="character" w:customStyle="1" w:styleId="CommentTextChar">
    <w:name w:val="Comment Text Char"/>
    <w:basedOn w:val="DefaultParagraphFont"/>
    <w:link w:val="CommentText"/>
    <w:uiPriority w:val="99"/>
    <w:semiHidden/>
    <w:rsid w:val="005E1109"/>
    <w:rPr>
      <w:sz w:val="20"/>
      <w:szCs w:val="20"/>
    </w:rPr>
  </w:style>
  <w:style w:type="paragraph" w:styleId="CommentSubject">
    <w:name w:val="annotation subject"/>
    <w:basedOn w:val="CommentText"/>
    <w:next w:val="CommentText"/>
    <w:link w:val="CommentSubjectChar"/>
    <w:uiPriority w:val="99"/>
    <w:semiHidden/>
    <w:unhideWhenUsed/>
    <w:rsid w:val="005E1109"/>
    <w:rPr>
      <w:b/>
      <w:bCs/>
    </w:rPr>
  </w:style>
  <w:style w:type="character" w:customStyle="1" w:styleId="CommentSubjectChar">
    <w:name w:val="Comment Subject Char"/>
    <w:basedOn w:val="CommentTextChar"/>
    <w:link w:val="CommentSubject"/>
    <w:uiPriority w:val="99"/>
    <w:semiHidden/>
    <w:rsid w:val="005E1109"/>
    <w:rPr>
      <w:b/>
      <w:bCs/>
      <w:sz w:val="20"/>
      <w:szCs w:val="20"/>
    </w:rPr>
  </w:style>
  <w:style w:type="character" w:customStyle="1" w:styleId="Heading1Char">
    <w:name w:val="Heading 1 Char"/>
    <w:basedOn w:val="DefaultParagraphFont"/>
    <w:link w:val="Heading1"/>
    <w:uiPriority w:val="9"/>
    <w:rsid w:val="002C359C"/>
    <w:rPr>
      <w:rFonts w:ascii="Calibri" w:eastAsia="Times New Roman" w:hAnsi="Calibri" w:cs="Times New Roman"/>
      <w:b/>
      <w:color w:val="0C034F"/>
      <w:sz w:val="28"/>
      <w:szCs w:val="24"/>
    </w:rPr>
  </w:style>
  <w:style w:type="character" w:customStyle="1" w:styleId="Heading2Char">
    <w:name w:val="Heading 2 Char"/>
    <w:basedOn w:val="DefaultParagraphFont"/>
    <w:link w:val="Heading2"/>
    <w:uiPriority w:val="9"/>
    <w:rsid w:val="002C359C"/>
    <w:rPr>
      <w:rFonts w:ascii="Calibri" w:eastAsia="Times New Roman" w:hAnsi="Calibri" w:cs="Times New Roman"/>
      <w:szCs w:val="24"/>
    </w:rPr>
  </w:style>
  <w:style w:type="character" w:customStyle="1" w:styleId="Heading3Char">
    <w:name w:val="Heading 3 Char"/>
    <w:basedOn w:val="DefaultParagraphFont"/>
    <w:link w:val="Heading3"/>
    <w:uiPriority w:val="9"/>
    <w:rsid w:val="002C359C"/>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
    <w:rsid w:val="002C359C"/>
    <w:rPr>
      <w:rFonts w:ascii="Cambria" w:eastAsia="Times New Roman" w:hAnsi="Cambria" w:cs="Times New Roman"/>
      <w:b/>
      <w:bCs/>
      <w:i/>
      <w:iCs/>
      <w:color w:val="4F81BD"/>
      <w:szCs w:val="24"/>
    </w:rPr>
  </w:style>
  <w:style w:type="character" w:customStyle="1" w:styleId="Heading5Char">
    <w:name w:val="Heading 5 Char"/>
    <w:basedOn w:val="DefaultParagraphFont"/>
    <w:link w:val="Heading5"/>
    <w:uiPriority w:val="9"/>
    <w:rsid w:val="002C359C"/>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rsid w:val="002C359C"/>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rsid w:val="002C359C"/>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semiHidden/>
    <w:rsid w:val="002C359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C359C"/>
    <w:rPr>
      <w:rFonts w:ascii="Cambria" w:eastAsia="Times New Roman" w:hAnsi="Cambria" w:cs="Times New Roman"/>
      <w:i/>
      <w:iCs/>
      <w:color w:val="404040"/>
      <w:sz w:val="20"/>
      <w:szCs w:val="20"/>
    </w:rPr>
  </w:style>
  <w:style w:type="paragraph" w:styleId="ListBullet">
    <w:name w:val="List Bullet"/>
    <w:basedOn w:val="ListParagraph"/>
    <w:rsid w:val="00A86A50"/>
    <w:pPr>
      <w:numPr>
        <w:numId w:val="11"/>
      </w:numPr>
      <w:spacing w:after="0" w:line="240" w:lineRule="auto"/>
    </w:pPr>
    <w:rPr>
      <w:rFonts w:ascii="Arial" w:eastAsia="Times New Roman" w:hAnsi="Arial" w:cs="Times New Roman"/>
      <w:szCs w:val="24"/>
      <w:lang w:eastAsia="en-GB"/>
    </w:rPr>
  </w:style>
  <w:style w:type="character" w:customStyle="1" w:styleId="ListParagraphChar">
    <w:name w:val="List Paragraph Char"/>
    <w:basedOn w:val="DefaultParagraphFont"/>
    <w:link w:val="ListParagraph"/>
    <w:uiPriority w:val="34"/>
    <w:locked/>
    <w:rsid w:val="0002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1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send-code-of-practice-0-to-2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pporting-pupils-at-school-with-medical-conditions--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send-code-of-practice-0-to-25"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661AE8C3039442A96FBF2C838E453A" ma:contentTypeVersion="10" ma:contentTypeDescription="Create a new document." ma:contentTypeScope="" ma:versionID="081b83b102fdbfdb609605cfbd9ff0b3">
  <xsd:schema xmlns:xsd="http://www.w3.org/2001/XMLSchema" xmlns:xs="http://www.w3.org/2001/XMLSchema" xmlns:p="http://schemas.microsoft.com/office/2006/metadata/properties" xmlns:ns3="f47705b6-9bd6-4aa2-ae1d-6ad1eaa38f64" xmlns:ns4="0e23b442-a726-460d-abba-f2a9de51817e" targetNamespace="http://schemas.microsoft.com/office/2006/metadata/properties" ma:root="true" ma:fieldsID="79483e3befdc9bfd2698978f4f6d8884" ns3:_="" ns4:_="">
    <xsd:import namespace="f47705b6-9bd6-4aa2-ae1d-6ad1eaa38f64"/>
    <xsd:import namespace="0e23b442-a726-460d-abba-f2a9de5181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5b6-9bd6-4aa2-ae1d-6ad1eaa3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3b442-a726-460d-abba-f2a9de5181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B0F70-A816-4D58-B63E-761919CB84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7705b6-9bd6-4aa2-ae1d-6ad1eaa38f64"/>
    <ds:schemaRef ds:uri="0e23b442-a726-460d-abba-f2a9de51817e"/>
    <ds:schemaRef ds:uri="http://www.w3.org/XML/1998/namespace"/>
    <ds:schemaRef ds:uri="http://purl.org/dc/dcmitype/"/>
  </ds:schemaRefs>
</ds:datastoreItem>
</file>

<file path=customXml/itemProps2.xml><?xml version="1.0" encoding="utf-8"?>
<ds:datastoreItem xmlns:ds="http://schemas.openxmlformats.org/officeDocument/2006/customXml" ds:itemID="{ED53EDD9-1D41-4F3C-AAA6-921301D0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5b6-9bd6-4aa2-ae1d-6ad1eaa38f64"/>
    <ds:schemaRef ds:uri="0e23b442-a726-460d-abba-f2a9de51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AADA7-7B87-4503-A831-BAE2993A1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8118</Words>
  <Characters>46279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54289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David Hicks</cp:lastModifiedBy>
  <cp:revision>3</cp:revision>
  <dcterms:created xsi:type="dcterms:W3CDTF">2021-09-12T19:04:00Z</dcterms:created>
  <dcterms:modified xsi:type="dcterms:W3CDTF">2021-09-12T19:11:00Z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0x0101003D661AE8C3039442A96FBF2C838E453A</vt:lpwstr>
  </property>
</Properties>
</file>